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0F" w:rsidRDefault="00D3550F" w:rsidP="00D3550F">
      <w:pPr>
        <w:spacing w:line="240" w:lineRule="auto"/>
        <w:ind w:right="0"/>
        <w:rPr>
          <w:rFonts w:ascii="Franklin Gothic Book" w:hAnsi="Franklin Gothic Book"/>
          <w:spacing w:val="-6"/>
          <w:sz w:val="24"/>
          <w:szCs w:val="24"/>
        </w:rPr>
      </w:pPr>
    </w:p>
    <w:p w:rsidR="006B252E" w:rsidRPr="00966A2E" w:rsidRDefault="00D3550F" w:rsidP="00966A2E">
      <w:pPr>
        <w:spacing w:line="240" w:lineRule="auto"/>
        <w:ind w:right="0"/>
        <w:rPr>
          <w:rFonts w:ascii="Franklin Gothic Book" w:hAnsi="Franklin Gothic Book"/>
          <w:b/>
          <w:spacing w:val="-6"/>
          <w:u w:val="single"/>
        </w:rPr>
      </w:pPr>
      <w:r w:rsidRPr="00966A2E">
        <w:rPr>
          <w:rFonts w:ascii="Franklin Gothic Book" w:hAnsi="Franklin Gothic Book"/>
          <w:spacing w:val="-6"/>
        </w:rPr>
        <w:t xml:space="preserve">Исх. № </w:t>
      </w:r>
      <w:r w:rsidRPr="00966A2E">
        <w:rPr>
          <w:rFonts w:ascii="Franklin Gothic Book" w:hAnsi="Franklin Gothic Book"/>
          <w:b/>
          <w:spacing w:val="-6"/>
          <w:u w:val="single"/>
        </w:rPr>
        <w:t>10</w:t>
      </w:r>
      <w:r w:rsidR="008200D7">
        <w:rPr>
          <w:rFonts w:ascii="Franklin Gothic Book" w:hAnsi="Franklin Gothic Book"/>
          <w:b/>
          <w:spacing w:val="-6"/>
          <w:u w:val="single"/>
        </w:rPr>
        <w:t>5</w:t>
      </w:r>
      <w:r w:rsidRPr="00966A2E">
        <w:rPr>
          <w:rFonts w:ascii="Franklin Gothic Book" w:hAnsi="Franklin Gothic Book"/>
          <w:b/>
          <w:spacing w:val="-6"/>
          <w:u w:val="single"/>
        </w:rPr>
        <w:t>/16</w:t>
      </w:r>
      <w:r w:rsidR="00966A2E" w:rsidRPr="00966A2E">
        <w:rPr>
          <w:rFonts w:ascii="Franklin Gothic Book" w:hAnsi="Franklin Gothic Book"/>
          <w:b/>
          <w:spacing w:val="-6"/>
        </w:rPr>
        <w:t xml:space="preserve"> </w:t>
      </w:r>
      <w:r w:rsidR="00966A2E" w:rsidRPr="00966A2E">
        <w:rPr>
          <w:rFonts w:ascii="Franklin Gothic Book" w:hAnsi="Franklin Gothic Book"/>
          <w:b/>
          <w:spacing w:val="-6"/>
        </w:rPr>
        <w:tab/>
      </w:r>
      <w:r w:rsidR="00966A2E" w:rsidRPr="00966A2E">
        <w:rPr>
          <w:rFonts w:ascii="Franklin Gothic Book" w:hAnsi="Franklin Gothic Book"/>
          <w:b/>
          <w:spacing w:val="-6"/>
        </w:rPr>
        <w:tab/>
      </w:r>
      <w:r w:rsidR="00966A2E" w:rsidRPr="00966A2E">
        <w:rPr>
          <w:rFonts w:ascii="Franklin Gothic Book" w:hAnsi="Franklin Gothic Book"/>
          <w:b/>
          <w:spacing w:val="-6"/>
        </w:rPr>
        <w:tab/>
      </w:r>
      <w:r w:rsidR="00966A2E" w:rsidRPr="00966A2E">
        <w:rPr>
          <w:rFonts w:ascii="Franklin Gothic Book" w:hAnsi="Franklin Gothic Book"/>
          <w:b/>
          <w:spacing w:val="-6"/>
        </w:rPr>
        <w:tab/>
      </w:r>
      <w:r w:rsidR="00966A2E" w:rsidRPr="00966A2E">
        <w:rPr>
          <w:rFonts w:ascii="Franklin Gothic Book" w:hAnsi="Franklin Gothic Book"/>
          <w:b/>
          <w:spacing w:val="-6"/>
        </w:rPr>
        <w:tab/>
      </w:r>
      <w:r w:rsidR="00966A2E" w:rsidRPr="00966A2E">
        <w:rPr>
          <w:rFonts w:ascii="Franklin Gothic Book" w:hAnsi="Franklin Gothic Book"/>
          <w:b/>
          <w:spacing w:val="-6"/>
        </w:rPr>
        <w:tab/>
      </w:r>
      <w:r w:rsidR="00966A2E" w:rsidRPr="00966A2E">
        <w:rPr>
          <w:rFonts w:ascii="Franklin Gothic Book" w:hAnsi="Franklin Gothic Book"/>
          <w:b/>
          <w:spacing w:val="-6"/>
        </w:rPr>
        <w:tab/>
        <w:t xml:space="preserve"> </w:t>
      </w:r>
      <w:r w:rsidR="006B252E" w:rsidRPr="00966A2E">
        <w:rPr>
          <w:rFonts w:ascii="Franklin Gothic Book" w:hAnsi="Franklin Gothic Book"/>
          <w:bCs/>
          <w:i/>
          <w:spacing w:val="-6"/>
        </w:rPr>
        <w:t>Руководителю</w:t>
      </w:r>
      <w:r w:rsidR="00966A2E" w:rsidRPr="00966A2E">
        <w:rPr>
          <w:rFonts w:ascii="Franklin Gothic Book" w:hAnsi="Franklin Gothic Book"/>
          <w:bCs/>
          <w:i/>
          <w:spacing w:val="-6"/>
        </w:rPr>
        <w:t xml:space="preserve"> предприятия</w:t>
      </w:r>
    </w:p>
    <w:p w:rsidR="00966A2E" w:rsidRDefault="00966A2E" w:rsidP="00AD115F">
      <w:pPr>
        <w:spacing w:before="120" w:after="120" w:line="240" w:lineRule="auto"/>
        <w:ind w:right="0"/>
        <w:jc w:val="center"/>
        <w:rPr>
          <w:rFonts w:ascii="Franklin Gothic Book" w:hAnsi="Franklin Gothic Book"/>
          <w:b/>
          <w:smallCaps/>
          <w:color w:val="CD2525"/>
          <w:spacing w:val="-6"/>
        </w:rPr>
      </w:pPr>
    </w:p>
    <w:p w:rsidR="009F04EB" w:rsidRPr="00966A2E" w:rsidRDefault="00A80F65" w:rsidP="00AD115F">
      <w:pPr>
        <w:spacing w:before="120" w:after="120" w:line="240" w:lineRule="auto"/>
        <w:ind w:right="0"/>
        <w:jc w:val="center"/>
        <w:rPr>
          <w:rFonts w:ascii="Franklin Gothic Book" w:hAnsi="Franklin Gothic Book"/>
          <w:b/>
          <w:smallCaps/>
          <w:color w:val="CD2525"/>
          <w:spacing w:val="-6"/>
        </w:rPr>
      </w:pPr>
      <w:bookmarkStart w:id="0" w:name="_GoBack"/>
      <w:r w:rsidRPr="00966A2E">
        <w:rPr>
          <w:rFonts w:ascii="Franklin Gothic Book" w:hAnsi="Franklin Gothic Book"/>
          <w:b/>
          <w:smallCaps/>
          <w:color w:val="CD2525"/>
          <w:spacing w:val="-6"/>
        </w:rPr>
        <w:t>ПРИГЛАШЕНИЕ</w:t>
      </w:r>
      <w:r w:rsidR="006B252E" w:rsidRPr="00966A2E">
        <w:rPr>
          <w:rFonts w:ascii="Franklin Gothic Book" w:hAnsi="Franklin Gothic Book"/>
          <w:b/>
          <w:smallCaps/>
          <w:color w:val="CD2525"/>
          <w:spacing w:val="-6"/>
        </w:rPr>
        <w:t xml:space="preserve"> НА СЕМИНАР</w:t>
      </w:r>
    </w:p>
    <w:p w:rsidR="00B666BA" w:rsidRPr="00966A2E" w:rsidRDefault="005B453A" w:rsidP="00AD115F">
      <w:pPr>
        <w:spacing w:before="120" w:after="120" w:line="240" w:lineRule="auto"/>
        <w:ind w:right="0"/>
        <w:jc w:val="center"/>
        <w:rPr>
          <w:rFonts w:ascii="Franklin Gothic Book" w:hAnsi="Franklin Gothic Book"/>
          <w:b/>
          <w:caps/>
          <w:spacing w:val="-6"/>
        </w:rPr>
      </w:pPr>
      <w:r w:rsidRPr="00966A2E">
        <w:rPr>
          <w:rFonts w:ascii="Franklin Gothic Book" w:hAnsi="Franklin Gothic Book"/>
          <w:b/>
          <w:caps/>
          <w:spacing w:val="-6"/>
        </w:rPr>
        <w:t xml:space="preserve">Применение методов бережливого производства и </w:t>
      </w:r>
      <w:r w:rsidRPr="00966A2E">
        <w:rPr>
          <w:rFonts w:ascii="Franklin Gothic Book" w:hAnsi="Franklin Gothic Book"/>
          <w:b/>
          <w:caps/>
          <w:spacing w:val="-6"/>
          <w:lang w:val="en-US"/>
        </w:rPr>
        <w:t>Lean</w:t>
      </w:r>
      <w:r w:rsidRPr="00966A2E">
        <w:rPr>
          <w:rFonts w:ascii="Franklin Gothic Book" w:hAnsi="Franklin Gothic Book"/>
          <w:b/>
          <w:caps/>
          <w:spacing w:val="-6"/>
        </w:rPr>
        <w:t xml:space="preserve"> </w:t>
      </w:r>
      <w:r w:rsidRPr="00966A2E">
        <w:rPr>
          <w:rFonts w:ascii="Franklin Gothic Book" w:hAnsi="Franklin Gothic Book"/>
          <w:b/>
          <w:caps/>
          <w:spacing w:val="-6"/>
          <w:lang w:val="en-US"/>
        </w:rPr>
        <w:t>six</w:t>
      </w:r>
      <w:r w:rsidRPr="00966A2E">
        <w:rPr>
          <w:rFonts w:ascii="Franklin Gothic Book" w:hAnsi="Franklin Gothic Book"/>
          <w:b/>
          <w:caps/>
          <w:spacing w:val="-6"/>
        </w:rPr>
        <w:t xml:space="preserve"> </w:t>
      </w:r>
      <w:r w:rsidRPr="00966A2E">
        <w:rPr>
          <w:rFonts w:ascii="Franklin Gothic Book" w:hAnsi="Franklin Gothic Book"/>
          <w:b/>
          <w:caps/>
          <w:spacing w:val="-6"/>
          <w:lang w:val="en-US"/>
        </w:rPr>
        <w:t>sigma</w:t>
      </w:r>
      <w:r w:rsidRPr="00966A2E">
        <w:rPr>
          <w:rFonts w:ascii="Franklin Gothic Book" w:hAnsi="Franklin Gothic Book"/>
          <w:b/>
          <w:caps/>
          <w:spacing w:val="-6"/>
        </w:rPr>
        <w:t xml:space="preserve"> </w:t>
      </w:r>
      <w:r w:rsidRPr="00966A2E">
        <w:rPr>
          <w:rFonts w:ascii="Franklin Gothic Book" w:hAnsi="Franklin Gothic Book"/>
          <w:b/>
          <w:caps/>
          <w:spacing w:val="-6"/>
        </w:rPr>
        <w:br/>
        <w:t>для Развития производственной системы организации</w:t>
      </w:r>
    </w:p>
    <w:p w:rsidR="009F04EB" w:rsidRPr="00966A2E" w:rsidRDefault="009F04EB" w:rsidP="0002771D">
      <w:pPr>
        <w:spacing w:after="60" w:line="240" w:lineRule="auto"/>
        <w:ind w:right="0" w:firstLine="709"/>
        <w:jc w:val="both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Cs/>
          <w:spacing w:val="-6"/>
          <w:kern w:val="28"/>
        </w:rPr>
        <w:t xml:space="preserve">Компания </w:t>
      </w:r>
      <w:r w:rsidRPr="00966A2E">
        <w:rPr>
          <w:rFonts w:ascii="Franklin Gothic Book" w:eastAsia="Times New Roman" w:hAnsi="Franklin Gothic Book"/>
          <w:bCs/>
          <w:spacing w:val="-6"/>
          <w:kern w:val="28"/>
          <w:lang w:val="en-US"/>
        </w:rPr>
        <w:t>Smart</w:t>
      </w:r>
      <w:r w:rsidR="00087B77" w:rsidRPr="00966A2E">
        <w:rPr>
          <w:rFonts w:ascii="Franklin Gothic Book" w:eastAsia="Times New Roman" w:hAnsi="Franklin Gothic Book"/>
          <w:bCs/>
          <w:spacing w:val="-6"/>
          <w:kern w:val="28"/>
        </w:rPr>
        <w:t> </w:t>
      </w:r>
      <w:r w:rsidRPr="00966A2E">
        <w:rPr>
          <w:rFonts w:ascii="Franklin Gothic Book" w:eastAsia="Times New Roman" w:hAnsi="Franklin Gothic Book"/>
          <w:bCs/>
          <w:spacing w:val="-6"/>
          <w:kern w:val="28"/>
          <w:lang w:val="en-US"/>
        </w:rPr>
        <w:t>Executive</w:t>
      </w:r>
      <w:r w:rsidR="007F719E" w:rsidRPr="00966A2E">
        <w:rPr>
          <w:rFonts w:ascii="Franklin Gothic Book" w:eastAsia="Times New Roman" w:hAnsi="Franklin Gothic Book"/>
          <w:bCs/>
          <w:spacing w:val="-6"/>
          <w:kern w:val="28"/>
        </w:rPr>
        <w:t xml:space="preserve"> (</w:t>
      </w:r>
      <w:r w:rsidR="00A7261B" w:rsidRPr="00966A2E">
        <w:rPr>
          <w:rFonts w:ascii="Franklin Gothic Book" w:eastAsia="Times New Roman" w:hAnsi="Franklin Gothic Book"/>
          <w:bCs/>
          <w:spacing w:val="-6"/>
          <w:kern w:val="28"/>
        </w:rPr>
        <w:t>ООО «</w:t>
      </w:r>
      <w:proofErr w:type="gramStart"/>
      <w:r w:rsidR="00A7261B" w:rsidRPr="00966A2E">
        <w:rPr>
          <w:rFonts w:ascii="Franklin Gothic Book" w:eastAsia="Times New Roman" w:hAnsi="Franklin Gothic Book"/>
          <w:bCs/>
          <w:spacing w:val="-6"/>
          <w:kern w:val="28"/>
        </w:rPr>
        <w:t>Фаллер</w:t>
      </w:r>
      <w:proofErr w:type="gramEnd"/>
      <w:r w:rsidR="00A7261B" w:rsidRPr="00966A2E">
        <w:rPr>
          <w:rFonts w:ascii="Franklin Gothic Book" w:eastAsia="Times New Roman" w:hAnsi="Franklin Gothic Book"/>
          <w:bCs/>
          <w:spacing w:val="-6"/>
          <w:kern w:val="28"/>
        </w:rPr>
        <w:t xml:space="preserve"> и Партнеры»</w:t>
      </w:r>
      <w:r w:rsidR="007F719E" w:rsidRPr="00966A2E">
        <w:rPr>
          <w:rFonts w:ascii="Franklin Gothic Book" w:eastAsia="Times New Roman" w:hAnsi="Franklin Gothic Book"/>
          <w:bCs/>
          <w:spacing w:val="-6"/>
          <w:kern w:val="28"/>
        </w:rPr>
        <w:t>)</w:t>
      </w:r>
      <w:r w:rsidR="00615EF9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 xml:space="preserve"> </w:t>
      </w:r>
      <w:r w:rsidRPr="00966A2E">
        <w:rPr>
          <w:rFonts w:ascii="Franklin Gothic Book" w:hAnsi="Franklin Gothic Book"/>
          <w:spacing w:val="-6"/>
        </w:rPr>
        <w:t xml:space="preserve">приглашает Вас принять участие </w:t>
      </w:r>
      <w:r w:rsidRPr="00966A2E">
        <w:rPr>
          <w:rFonts w:ascii="Franklin Gothic Book" w:hAnsi="Franklin Gothic Book"/>
          <w:b/>
          <w:spacing w:val="-6"/>
        </w:rPr>
        <w:t xml:space="preserve">в авторском </w:t>
      </w:r>
      <w:r w:rsidR="00A23F8E" w:rsidRPr="00966A2E">
        <w:rPr>
          <w:rFonts w:ascii="Franklin Gothic Book" w:hAnsi="Franklin Gothic Book"/>
          <w:b/>
          <w:spacing w:val="-6"/>
        </w:rPr>
        <w:t>семинаре</w:t>
      </w:r>
      <w:r w:rsidR="00446CC6" w:rsidRPr="00966A2E">
        <w:rPr>
          <w:rFonts w:ascii="Franklin Gothic Book" w:hAnsi="Franklin Gothic Book"/>
          <w:b/>
          <w:spacing w:val="-6"/>
        </w:rPr>
        <w:t xml:space="preserve"> из цикла «Развитие производственных систем»</w:t>
      </w:r>
      <w:r w:rsidRPr="00966A2E">
        <w:rPr>
          <w:rFonts w:ascii="Franklin Gothic Book" w:hAnsi="Franklin Gothic Book"/>
          <w:spacing w:val="-6"/>
        </w:rPr>
        <w:t>.</w:t>
      </w:r>
    </w:p>
    <w:p w:rsidR="00B666BA" w:rsidRPr="00966A2E" w:rsidRDefault="00235557" w:rsidP="00AD115F">
      <w:pPr>
        <w:spacing w:line="240" w:lineRule="auto"/>
        <w:ind w:right="0" w:firstLine="709"/>
        <w:jc w:val="both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На семинаре</w:t>
      </w:r>
      <w:r w:rsidRPr="00966A2E">
        <w:rPr>
          <w:rFonts w:ascii="Franklin Gothic Book" w:hAnsi="Franklin Gothic Book"/>
          <w:spacing w:val="-6"/>
        </w:rPr>
        <w:t xml:space="preserve"> </w:t>
      </w:r>
      <w:r w:rsidR="00AD115F" w:rsidRPr="00966A2E">
        <w:rPr>
          <w:rFonts w:ascii="Franklin Gothic Book" w:hAnsi="Franklin Gothic Book"/>
          <w:spacing w:val="-6"/>
        </w:rPr>
        <w:t>будут рассмотрены следующие вопросы:</w:t>
      </w:r>
    </w:p>
    <w:p w:rsidR="00966A2E" w:rsidRPr="00966A2E" w:rsidRDefault="00966A2E" w:rsidP="00966A2E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ind w:left="0" w:right="0" w:firstLine="709"/>
        <w:jc w:val="both"/>
        <w:rPr>
          <w:rFonts w:ascii="Franklin Gothic Book" w:hAnsi="Franklin Gothic Book"/>
        </w:rPr>
      </w:pPr>
      <w:r w:rsidRPr="00966A2E">
        <w:rPr>
          <w:rFonts w:ascii="Franklin Gothic Book" w:hAnsi="Franklin Gothic Book"/>
        </w:rPr>
        <w:t>Построение и анализ карт потока создания ценности.</w:t>
      </w:r>
    </w:p>
    <w:p w:rsidR="00FD28AE" w:rsidRPr="00966A2E" w:rsidRDefault="00FD28AE" w:rsidP="00FD28AE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ind w:left="0" w:right="0" w:firstLine="709"/>
        <w:jc w:val="both"/>
        <w:rPr>
          <w:rFonts w:ascii="Franklin Gothic Book" w:hAnsi="Franklin Gothic Book"/>
        </w:rPr>
      </w:pPr>
      <w:r w:rsidRPr="00966A2E">
        <w:rPr>
          <w:rFonts w:ascii="Franklin Gothic Book" w:eastAsia="Times New Roman" w:hAnsi="Franklin Gothic Book"/>
          <w:bCs/>
          <w:kern w:val="28"/>
        </w:rPr>
        <w:t>A3 – универсальный инструмент подготовки и проведения бережливых мероприятий.</w:t>
      </w:r>
    </w:p>
    <w:p w:rsidR="00ED1DDE" w:rsidRPr="00966A2E" w:rsidRDefault="00ED1DDE" w:rsidP="00ED1DDE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ind w:left="0" w:right="0" w:firstLine="709"/>
        <w:jc w:val="both"/>
        <w:rPr>
          <w:rFonts w:ascii="Franklin Gothic Book" w:hAnsi="Franklin Gothic Book"/>
        </w:rPr>
      </w:pPr>
      <w:r w:rsidRPr="00966A2E">
        <w:rPr>
          <w:rFonts w:ascii="Franklin Gothic Book" w:hAnsi="Franklin Gothic Book"/>
        </w:rPr>
        <w:t>Вертикальное картирование процесса (</w:t>
      </w:r>
      <w:proofErr w:type="spellStart"/>
      <w:r w:rsidRPr="00966A2E">
        <w:rPr>
          <w:rFonts w:ascii="Franklin Gothic Book" w:hAnsi="Franklin Gothic Book"/>
        </w:rPr>
        <w:t>VVSA</w:t>
      </w:r>
      <w:proofErr w:type="spellEnd"/>
      <w:r w:rsidRPr="00966A2E">
        <w:rPr>
          <w:rFonts w:ascii="Franklin Gothic Book" w:hAnsi="Franklin Gothic Book"/>
        </w:rPr>
        <w:t>) – инструмент для планирования и контроля реализации сложных долгосрочных проектов.</w:t>
      </w:r>
    </w:p>
    <w:p w:rsidR="00ED1DDE" w:rsidRPr="00966A2E" w:rsidRDefault="00ED1DDE" w:rsidP="00ED1DDE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ind w:left="0" w:right="0" w:firstLine="709"/>
        <w:jc w:val="both"/>
        <w:rPr>
          <w:rFonts w:ascii="Franklin Gothic Book" w:hAnsi="Franklin Gothic Book"/>
        </w:rPr>
      </w:pPr>
      <w:r w:rsidRPr="00966A2E">
        <w:rPr>
          <w:rFonts w:ascii="Franklin Gothic Book" w:hAnsi="Franklin Gothic Book"/>
        </w:rPr>
        <w:t xml:space="preserve">Методология </w:t>
      </w:r>
      <w:r w:rsidRPr="00966A2E">
        <w:rPr>
          <w:rFonts w:ascii="Franklin Gothic Book" w:hAnsi="Franklin Gothic Book"/>
          <w:lang w:val="en-US"/>
        </w:rPr>
        <w:t>Lean</w:t>
      </w:r>
      <w:r w:rsidRPr="00966A2E">
        <w:rPr>
          <w:rFonts w:ascii="Franklin Gothic Book" w:hAnsi="Franklin Gothic Book"/>
        </w:rPr>
        <w:t xml:space="preserve"> </w:t>
      </w:r>
      <w:r w:rsidRPr="00966A2E">
        <w:rPr>
          <w:rFonts w:ascii="Franklin Gothic Book" w:hAnsi="Franklin Gothic Book"/>
          <w:lang w:val="en-US"/>
        </w:rPr>
        <w:t>Six</w:t>
      </w:r>
      <w:r w:rsidRPr="00966A2E">
        <w:rPr>
          <w:rFonts w:ascii="Franklin Gothic Book" w:hAnsi="Franklin Gothic Book"/>
        </w:rPr>
        <w:t xml:space="preserve"> </w:t>
      </w:r>
      <w:r w:rsidRPr="00966A2E">
        <w:rPr>
          <w:rFonts w:ascii="Franklin Gothic Book" w:hAnsi="Franklin Gothic Book"/>
          <w:lang w:val="en-US"/>
        </w:rPr>
        <w:t>Sigma</w:t>
      </w:r>
      <w:r w:rsidRPr="00966A2E">
        <w:rPr>
          <w:rFonts w:ascii="Franklin Gothic Book" w:hAnsi="Franklin Gothic Book"/>
        </w:rPr>
        <w:t xml:space="preserve"> (</w:t>
      </w:r>
      <w:proofErr w:type="spellStart"/>
      <w:r w:rsidRPr="00966A2E">
        <w:rPr>
          <w:rFonts w:ascii="Franklin Gothic Book" w:hAnsi="Franklin Gothic Book"/>
          <w:lang w:val="en-US"/>
        </w:rPr>
        <w:t>LSS</w:t>
      </w:r>
      <w:proofErr w:type="spellEnd"/>
      <w:r w:rsidRPr="00966A2E">
        <w:rPr>
          <w:rFonts w:ascii="Franklin Gothic Book" w:hAnsi="Franklin Gothic Book"/>
        </w:rPr>
        <w:t xml:space="preserve">) – история, примеры, подходы и результаты внедрения. Порядок развертывания программ </w:t>
      </w:r>
      <w:proofErr w:type="spellStart"/>
      <w:r w:rsidRPr="00966A2E">
        <w:rPr>
          <w:rFonts w:ascii="Franklin Gothic Book" w:hAnsi="Franklin Gothic Book"/>
          <w:lang w:val="en-US"/>
        </w:rPr>
        <w:t>LSS</w:t>
      </w:r>
      <w:proofErr w:type="spellEnd"/>
    </w:p>
    <w:p w:rsidR="00ED1DDE" w:rsidRPr="00966A2E" w:rsidRDefault="00ED1DDE" w:rsidP="00ED1DDE">
      <w:pPr>
        <w:pStyle w:val="ab"/>
        <w:numPr>
          <w:ilvl w:val="0"/>
          <w:numId w:val="15"/>
        </w:numPr>
        <w:tabs>
          <w:tab w:val="left" w:pos="1134"/>
        </w:tabs>
        <w:spacing w:line="240" w:lineRule="auto"/>
        <w:ind w:left="0" w:right="0" w:firstLine="709"/>
        <w:jc w:val="both"/>
        <w:rPr>
          <w:rFonts w:ascii="Franklin Gothic Book" w:hAnsi="Franklin Gothic Book"/>
        </w:rPr>
      </w:pPr>
      <w:r w:rsidRPr="00966A2E">
        <w:rPr>
          <w:rFonts w:ascii="Franklin Gothic Book" w:hAnsi="Franklin Gothic Book"/>
        </w:rPr>
        <w:t xml:space="preserve">Кейс – </w:t>
      </w:r>
      <w:proofErr w:type="spellStart"/>
      <w:r w:rsidRPr="00966A2E">
        <w:rPr>
          <w:rFonts w:ascii="Franklin Gothic Book" w:hAnsi="Franklin Gothic Book"/>
        </w:rPr>
        <w:t>DMAIC</w:t>
      </w:r>
      <w:proofErr w:type="spellEnd"/>
      <w:r w:rsidRPr="00966A2E">
        <w:rPr>
          <w:rFonts w:ascii="Franklin Gothic Book" w:hAnsi="Franklin Gothic Book"/>
        </w:rPr>
        <w:t xml:space="preserve"> в производственных процессах с детальным описанием инструментов.</w:t>
      </w:r>
    </w:p>
    <w:p w:rsidR="005A4992" w:rsidRPr="00966A2E" w:rsidRDefault="00E0680A" w:rsidP="00A7261B">
      <w:pPr>
        <w:spacing w:before="120" w:after="120" w:line="240" w:lineRule="auto"/>
        <w:ind w:right="0" w:firstLine="709"/>
        <w:jc w:val="both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Программа</w:t>
      </w:r>
      <w:r w:rsidR="005A4992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 xml:space="preserve"> </w:t>
      </w:r>
      <w:r w:rsidR="005A4992" w:rsidRPr="00966A2E">
        <w:rPr>
          <w:rFonts w:ascii="Franklin Gothic Book" w:hAnsi="Franklin Gothic Book"/>
          <w:spacing w:val="-6"/>
        </w:rPr>
        <w:t>семинара приведена в Приложении № 1 к настоящему письму.</w:t>
      </w:r>
    </w:p>
    <w:p w:rsidR="00AA3E20" w:rsidRPr="00966A2E" w:rsidRDefault="00D4384E" w:rsidP="00F36F41">
      <w:pPr>
        <w:spacing w:after="120" w:line="240" w:lineRule="auto"/>
        <w:ind w:right="0" w:firstLine="709"/>
        <w:jc w:val="both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 xml:space="preserve">В </w:t>
      </w:r>
      <w:r w:rsidR="00AA3E20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качестве докладчик</w:t>
      </w:r>
      <w:r w:rsidR="00ED1DDE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ов</w:t>
      </w:r>
      <w:r w:rsidR="00AA3E20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 xml:space="preserve"> </w:t>
      </w:r>
      <w:r w:rsidR="00AA3E20" w:rsidRPr="00966A2E">
        <w:rPr>
          <w:rFonts w:ascii="Franklin Gothic Book" w:hAnsi="Franklin Gothic Book"/>
          <w:bCs/>
          <w:spacing w:val="-6"/>
        </w:rPr>
        <w:t xml:space="preserve">на </w:t>
      </w:r>
      <w:r w:rsidRPr="00966A2E">
        <w:rPr>
          <w:rFonts w:ascii="Franklin Gothic Book" w:hAnsi="Franklin Gothic Book"/>
          <w:spacing w:val="-6"/>
        </w:rPr>
        <w:t>семинар</w:t>
      </w:r>
      <w:r w:rsidR="00AA3E20" w:rsidRPr="00966A2E">
        <w:rPr>
          <w:rFonts w:ascii="Franklin Gothic Book" w:hAnsi="Franklin Gothic Book"/>
          <w:spacing w:val="-6"/>
        </w:rPr>
        <w:t>е выступ</w:t>
      </w:r>
      <w:r w:rsidR="00ED1DDE" w:rsidRPr="00966A2E">
        <w:rPr>
          <w:rFonts w:ascii="Franklin Gothic Book" w:hAnsi="Franklin Gothic Book"/>
          <w:spacing w:val="-6"/>
        </w:rPr>
        <w:t>я</w:t>
      </w:r>
      <w:r w:rsidR="00AA3E20" w:rsidRPr="00966A2E">
        <w:rPr>
          <w:rFonts w:ascii="Franklin Gothic Book" w:hAnsi="Franklin Gothic Book"/>
          <w:spacing w:val="-6"/>
        </w:rPr>
        <w:t>т</w:t>
      </w:r>
      <w:r w:rsidR="00BC2DD6" w:rsidRPr="00966A2E">
        <w:rPr>
          <w:rFonts w:ascii="Franklin Gothic Book" w:hAnsi="Franklin Gothic Book"/>
          <w:spacing w:val="-6"/>
        </w:rPr>
        <w:t>: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78"/>
      </w:tblGrid>
      <w:tr w:rsidR="00ED1DDE" w:rsidRPr="00966A2E" w:rsidTr="00684F7A">
        <w:tc>
          <w:tcPr>
            <w:tcW w:w="1985" w:type="dxa"/>
          </w:tcPr>
          <w:p w:rsidR="006A6F55" w:rsidRPr="00966A2E" w:rsidRDefault="00ED1DDE" w:rsidP="006A6F55">
            <w:pPr>
              <w:spacing w:line="240" w:lineRule="auto"/>
              <w:ind w:right="0" w:firstLine="493"/>
              <w:jc w:val="both"/>
              <w:rPr>
                <w:rFonts w:ascii="Franklin Gothic Book" w:hAnsi="Franklin Gothic Book"/>
                <w:spacing w:val="-6"/>
              </w:rPr>
            </w:pPr>
            <w:r w:rsidRPr="00966A2E">
              <w:rPr>
                <w:rFonts w:ascii="Franklin Gothic Book" w:hAnsi="Franklin Gothic Book"/>
                <w:noProof/>
                <w:spacing w:val="-6"/>
                <w:lang w:eastAsia="ru-RU"/>
              </w:rPr>
              <w:drawing>
                <wp:inline distT="0" distB="0" distL="0" distR="0">
                  <wp:extent cx="713060" cy="847725"/>
                  <wp:effectExtent l="19050" t="0" r="0" b="0"/>
                  <wp:docPr id="7" name="Рисунок 7" descr="C:\Users\Сергей Овчинников\Downloads\Anton_Seme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 Овчинников\Downloads\Anton_Seme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03" cy="8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84F7A" w:rsidRPr="00966A2E" w:rsidRDefault="00ED1DDE" w:rsidP="00684F7A">
            <w:pPr>
              <w:spacing w:after="60" w:line="240" w:lineRule="auto"/>
              <w:ind w:right="0"/>
              <w:jc w:val="both"/>
              <w:rPr>
                <w:rFonts w:ascii="Franklin Gothic Book" w:hAnsi="Franklin Gothic Book"/>
                <w:spacing w:val="-6"/>
              </w:rPr>
            </w:pPr>
            <w:r w:rsidRPr="00966A2E">
              <w:rPr>
                <w:rFonts w:ascii="Franklin Gothic Book" w:hAnsi="Franklin Gothic Book"/>
                <w:b/>
                <w:spacing w:val="-6"/>
              </w:rPr>
              <w:t>СЕМЕНОВ</w:t>
            </w:r>
            <w:r w:rsidR="00A7261B" w:rsidRPr="00966A2E">
              <w:rPr>
                <w:rFonts w:ascii="Franklin Gothic Book" w:hAnsi="Franklin Gothic Book"/>
                <w:b/>
                <w:spacing w:val="-6"/>
              </w:rPr>
              <w:t xml:space="preserve"> </w:t>
            </w:r>
            <w:r w:rsidRPr="00966A2E">
              <w:rPr>
                <w:rFonts w:ascii="Franklin Gothic Book" w:hAnsi="Franklin Gothic Book"/>
                <w:b/>
                <w:spacing w:val="-6"/>
              </w:rPr>
              <w:t>Антон Павлович</w:t>
            </w:r>
          </w:p>
          <w:p w:rsidR="006A6F55" w:rsidRPr="00966A2E" w:rsidRDefault="00ED1DDE" w:rsidP="00ED1DDE">
            <w:pPr>
              <w:spacing w:after="120" w:line="240" w:lineRule="auto"/>
              <w:ind w:right="0"/>
              <w:jc w:val="both"/>
              <w:rPr>
                <w:spacing w:val="-6"/>
              </w:rPr>
            </w:pPr>
            <w:r w:rsidRPr="00966A2E">
              <w:rPr>
                <w:rFonts w:ascii="Franklin Gothic Book" w:hAnsi="Franklin Gothic Book"/>
                <w:spacing w:val="-6"/>
              </w:rPr>
              <w:t>Руководитель направления «Бизнес-консалтинг» ООО «</w:t>
            </w:r>
            <w:proofErr w:type="spellStart"/>
            <w:r w:rsidRPr="00966A2E">
              <w:rPr>
                <w:rFonts w:ascii="Franklin Gothic Book" w:hAnsi="Franklin Gothic Book"/>
                <w:spacing w:val="-6"/>
              </w:rPr>
              <w:t>Прогресстех</w:t>
            </w:r>
            <w:proofErr w:type="spellEnd"/>
            <w:r w:rsidRPr="00966A2E">
              <w:rPr>
                <w:rFonts w:ascii="Franklin Gothic Book" w:hAnsi="Franklin Gothic Book"/>
                <w:spacing w:val="-6"/>
              </w:rPr>
              <w:t xml:space="preserve">», руководитель проектов и эксперт по внедрению методов </w:t>
            </w:r>
            <w:r w:rsidRPr="00966A2E">
              <w:rPr>
                <w:rFonts w:ascii="Franklin Gothic Book" w:hAnsi="Franklin Gothic Book"/>
                <w:spacing w:val="-6"/>
                <w:lang w:val="en-US"/>
              </w:rPr>
              <w:t>Lean</w:t>
            </w:r>
            <w:r w:rsidRPr="00966A2E">
              <w:rPr>
                <w:rFonts w:ascii="Franklin Gothic Book" w:hAnsi="Franklin Gothic Book"/>
                <w:spacing w:val="-6"/>
              </w:rPr>
              <w:t xml:space="preserve"> в организациях </w:t>
            </w:r>
            <w:proofErr w:type="spellStart"/>
            <w:r w:rsidRPr="00966A2E">
              <w:rPr>
                <w:rFonts w:ascii="Franklin Gothic Book" w:hAnsi="Franklin Gothic Book"/>
                <w:spacing w:val="-6"/>
              </w:rPr>
              <w:t>НАПО</w:t>
            </w:r>
            <w:proofErr w:type="spellEnd"/>
            <w:r w:rsidRPr="00966A2E">
              <w:rPr>
                <w:rFonts w:ascii="Franklin Gothic Book" w:hAnsi="Franklin Gothic Book"/>
                <w:spacing w:val="-6"/>
              </w:rPr>
              <w:t xml:space="preserve"> им. </w:t>
            </w:r>
            <w:proofErr w:type="spellStart"/>
            <w:r w:rsidRPr="00966A2E">
              <w:rPr>
                <w:rFonts w:ascii="Franklin Gothic Book" w:hAnsi="Franklin Gothic Book"/>
                <w:spacing w:val="-6"/>
              </w:rPr>
              <w:t>В.П.Чкалова</w:t>
            </w:r>
            <w:proofErr w:type="spellEnd"/>
            <w:r w:rsidRPr="00966A2E">
              <w:rPr>
                <w:rFonts w:ascii="Franklin Gothic Book" w:hAnsi="Franklin Gothic Book"/>
                <w:spacing w:val="-6"/>
              </w:rPr>
              <w:t xml:space="preserve">, Авиастар-СП, АК «Рубин», </w:t>
            </w:r>
            <w:proofErr w:type="spellStart"/>
            <w:r w:rsidRPr="00966A2E">
              <w:rPr>
                <w:rFonts w:ascii="Franklin Gothic Book" w:hAnsi="Franklin Gothic Book"/>
                <w:spacing w:val="-6"/>
              </w:rPr>
              <w:t>КнАФ</w:t>
            </w:r>
            <w:proofErr w:type="spellEnd"/>
            <w:r w:rsidRPr="00966A2E">
              <w:rPr>
                <w:rFonts w:ascii="Franklin Gothic Book" w:hAnsi="Franklin Gothic Book"/>
                <w:spacing w:val="-6"/>
              </w:rPr>
              <w:t xml:space="preserve"> АО «</w:t>
            </w:r>
            <w:proofErr w:type="spellStart"/>
            <w:r w:rsidRPr="00966A2E">
              <w:rPr>
                <w:rFonts w:ascii="Franklin Gothic Book" w:hAnsi="Franklin Gothic Book"/>
                <w:spacing w:val="-6"/>
              </w:rPr>
              <w:t>ГСС</w:t>
            </w:r>
            <w:proofErr w:type="spellEnd"/>
            <w:r w:rsidRPr="00966A2E">
              <w:rPr>
                <w:rFonts w:ascii="Franklin Gothic Book" w:hAnsi="Franklin Gothic Book"/>
                <w:spacing w:val="-6"/>
              </w:rPr>
              <w:t>», Алмаз-Антей</w:t>
            </w:r>
          </w:p>
        </w:tc>
      </w:tr>
      <w:tr w:rsidR="005B453A" w:rsidRPr="00966A2E" w:rsidTr="00684F7A">
        <w:tc>
          <w:tcPr>
            <w:tcW w:w="1985" w:type="dxa"/>
          </w:tcPr>
          <w:p w:rsidR="005B453A" w:rsidRPr="00966A2E" w:rsidRDefault="009B17D1" w:rsidP="006A6F55">
            <w:pPr>
              <w:spacing w:line="240" w:lineRule="auto"/>
              <w:ind w:right="0" w:firstLine="493"/>
              <w:jc w:val="both"/>
              <w:rPr>
                <w:rFonts w:ascii="Franklin Gothic Book" w:hAnsi="Franklin Gothic Book"/>
                <w:noProof/>
                <w:spacing w:val="-6"/>
                <w:lang w:eastAsia="ru-RU"/>
              </w:rPr>
            </w:pPr>
            <w:r w:rsidRPr="00966A2E">
              <w:rPr>
                <w:rFonts w:ascii="Franklin Gothic Book" w:hAnsi="Franklin Gothic Book"/>
                <w:noProof/>
                <w:spacing w:val="-6"/>
                <w:lang w:eastAsia="ru-RU"/>
              </w:rPr>
              <w:drawing>
                <wp:inline distT="0" distB="0" distL="0" distR="0">
                  <wp:extent cx="714375" cy="933061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52" cy="937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5B453A" w:rsidRPr="00966A2E" w:rsidRDefault="005B453A" w:rsidP="001008E9">
            <w:pPr>
              <w:spacing w:before="120" w:after="60" w:line="240" w:lineRule="auto"/>
              <w:ind w:right="0"/>
              <w:jc w:val="both"/>
              <w:rPr>
                <w:rFonts w:ascii="Franklin Gothic Book" w:hAnsi="Franklin Gothic Book"/>
                <w:spacing w:val="-6"/>
                <w:lang w:bidi="he-IL"/>
              </w:rPr>
            </w:pPr>
            <w:r w:rsidRPr="00966A2E">
              <w:rPr>
                <w:rFonts w:ascii="Franklin Gothic Book" w:hAnsi="Franklin Gothic Book"/>
                <w:b/>
                <w:spacing w:val="-6"/>
              </w:rPr>
              <w:t xml:space="preserve">ЛЕБЕДЕВ Илья </w:t>
            </w:r>
            <w:r w:rsidR="001008E9" w:rsidRPr="00966A2E">
              <w:rPr>
                <w:rFonts w:ascii="Franklin Gothic Book" w:hAnsi="Franklin Gothic Book"/>
                <w:b/>
                <w:spacing w:val="-6"/>
                <w:lang w:bidi="he-IL"/>
              </w:rPr>
              <w:t>Владимирович</w:t>
            </w:r>
          </w:p>
          <w:p w:rsidR="005B453A" w:rsidRPr="00966A2E" w:rsidRDefault="001008E9" w:rsidP="009B17D1">
            <w:pPr>
              <w:spacing w:after="60" w:line="240" w:lineRule="auto"/>
              <w:ind w:right="0"/>
              <w:jc w:val="both"/>
              <w:rPr>
                <w:rFonts w:ascii="Franklin Gothic Book" w:hAnsi="Franklin Gothic Book"/>
                <w:b/>
                <w:spacing w:val="-6"/>
                <w:lang w:bidi="he-IL"/>
              </w:rPr>
            </w:pPr>
            <w:r w:rsidRPr="00966A2E">
              <w:rPr>
                <w:rFonts w:ascii="Franklin Gothic Book" w:hAnsi="Franklin Gothic Book"/>
                <w:spacing w:val="-6"/>
              </w:rPr>
              <w:t>Директор компании</w:t>
            </w:r>
            <w:r w:rsidR="005B453A"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r w:rsidR="009B17D1" w:rsidRPr="00966A2E">
              <w:rPr>
                <w:rFonts w:ascii="Franklin Gothic Book" w:hAnsi="Franklin Gothic Book"/>
                <w:spacing w:val="-6"/>
                <w:lang w:val="en-US"/>
              </w:rPr>
              <w:t>Breakthrough</w:t>
            </w:r>
            <w:r w:rsidR="009B17D1"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r w:rsidR="009B17D1" w:rsidRPr="00966A2E">
              <w:rPr>
                <w:rFonts w:ascii="Franklin Gothic Book" w:hAnsi="Franklin Gothic Book"/>
                <w:spacing w:val="-6"/>
                <w:lang w:val="en-US"/>
              </w:rPr>
              <w:t>Management</w:t>
            </w:r>
            <w:r w:rsidR="009B17D1"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r w:rsidR="009B17D1" w:rsidRPr="00966A2E">
              <w:rPr>
                <w:rFonts w:ascii="Franklin Gothic Book" w:hAnsi="Franklin Gothic Book"/>
                <w:spacing w:val="-6"/>
                <w:lang w:val="en-US"/>
              </w:rPr>
              <w:t>Group</w:t>
            </w:r>
            <w:r w:rsidR="009B17D1"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r w:rsidR="009B17D1" w:rsidRPr="00966A2E">
              <w:rPr>
                <w:rFonts w:ascii="Franklin Gothic Book" w:hAnsi="Franklin Gothic Book"/>
                <w:spacing w:val="-6"/>
                <w:lang w:val="en-US"/>
              </w:rPr>
              <w:t>International</w:t>
            </w:r>
            <w:r w:rsidR="009B17D1" w:rsidRPr="00966A2E">
              <w:rPr>
                <w:rFonts w:ascii="Franklin Gothic Book" w:hAnsi="Franklin Gothic Book"/>
                <w:spacing w:val="-6"/>
              </w:rPr>
              <w:t xml:space="preserve"> (</w:t>
            </w:r>
            <w:proofErr w:type="spellStart"/>
            <w:r w:rsidR="005B453A" w:rsidRPr="00966A2E">
              <w:rPr>
                <w:rFonts w:ascii="Franklin Gothic Book" w:hAnsi="Franklin Gothic Book"/>
                <w:spacing w:val="-6"/>
              </w:rPr>
              <w:t>BMGI</w:t>
            </w:r>
            <w:proofErr w:type="spellEnd"/>
            <w:r w:rsidR="009B17D1" w:rsidRPr="00966A2E">
              <w:rPr>
                <w:rFonts w:ascii="Franklin Gothic Book" w:hAnsi="Franklin Gothic Book"/>
                <w:spacing w:val="-6"/>
              </w:rPr>
              <w:t>)</w:t>
            </w:r>
            <w:r w:rsidRPr="00966A2E">
              <w:rPr>
                <w:rFonts w:ascii="Franklin Gothic Book" w:hAnsi="Franklin Gothic Book"/>
                <w:spacing w:val="-6"/>
              </w:rPr>
              <w:t xml:space="preserve">, </w:t>
            </w:r>
            <w:proofErr w:type="spellStart"/>
            <w:r w:rsidR="009B17D1" w:rsidRPr="00966A2E">
              <w:rPr>
                <w:rFonts w:ascii="Franklin Gothic Book" w:hAnsi="Franklin Gothic Book"/>
                <w:spacing w:val="-6"/>
              </w:rPr>
              <w:t>Certified</w:t>
            </w:r>
            <w:proofErr w:type="spellEnd"/>
            <w:r w:rsidR="009B17D1"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proofErr w:type="spellStart"/>
            <w:r w:rsidR="009B17D1" w:rsidRPr="00966A2E">
              <w:rPr>
                <w:rFonts w:ascii="Franklin Gothic Book" w:hAnsi="Franklin Gothic Book"/>
                <w:spacing w:val="-6"/>
              </w:rPr>
              <w:t>Lean</w:t>
            </w:r>
            <w:proofErr w:type="spellEnd"/>
            <w:r w:rsidR="009B17D1"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proofErr w:type="spellStart"/>
            <w:r w:rsidR="009B17D1" w:rsidRPr="00966A2E">
              <w:rPr>
                <w:rFonts w:ascii="Franklin Gothic Book" w:hAnsi="Franklin Gothic Book"/>
                <w:spacing w:val="-6"/>
              </w:rPr>
              <w:t>Leader</w:t>
            </w:r>
            <w:proofErr w:type="spellEnd"/>
            <w:r w:rsidR="009B17D1" w:rsidRPr="00966A2E">
              <w:rPr>
                <w:rFonts w:ascii="Franklin Gothic Book" w:hAnsi="Franklin Gothic Book"/>
                <w:spacing w:val="-6"/>
              </w:rPr>
              <w:t xml:space="preserve">, </w:t>
            </w:r>
            <w:r w:rsidRPr="00966A2E">
              <w:rPr>
                <w:rFonts w:ascii="Franklin Gothic Book" w:hAnsi="Franklin Gothic Book"/>
                <w:spacing w:val="-6"/>
              </w:rPr>
              <w:t xml:space="preserve">руководитель проектов, </w:t>
            </w:r>
            <w:proofErr w:type="spellStart"/>
            <w:r w:rsidRPr="00966A2E">
              <w:rPr>
                <w:rFonts w:ascii="Franklin Gothic Book" w:hAnsi="Franklin Gothic Book"/>
                <w:spacing w:val="-6"/>
              </w:rPr>
              <w:t>коуч</w:t>
            </w:r>
            <w:proofErr w:type="spellEnd"/>
            <w:r w:rsidRPr="00966A2E">
              <w:rPr>
                <w:rFonts w:ascii="Franklin Gothic Book" w:hAnsi="Franklin Gothic Book"/>
                <w:spacing w:val="-6"/>
              </w:rPr>
              <w:t xml:space="preserve"> и эксперт по внедрению методов </w:t>
            </w:r>
            <w:r w:rsidRPr="00966A2E">
              <w:rPr>
                <w:rFonts w:ascii="Franklin Gothic Book" w:hAnsi="Franklin Gothic Book"/>
                <w:spacing w:val="-6"/>
                <w:lang w:val="en-US"/>
              </w:rPr>
              <w:t>Lean</w:t>
            </w:r>
            <w:r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r w:rsidRPr="00966A2E">
              <w:rPr>
                <w:rFonts w:ascii="Franklin Gothic Book" w:hAnsi="Franklin Gothic Book"/>
                <w:spacing w:val="-6"/>
                <w:lang w:val="en-US"/>
              </w:rPr>
              <w:t>Six</w:t>
            </w:r>
            <w:r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proofErr w:type="gramStart"/>
            <w:r w:rsidRPr="00966A2E">
              <w:rPr>
                <w:rFonts w:ascii="Franklin Gothic Book" w:hAnsi="Franklin Gothic Book"/>
                <w:spacing w:val="-6"/>
                <w:lang w:val="en-US"/>
              </w:rPr>
              <w:t>Sigma</w:t>
            </w:r>
            <w:r w:rsidRPr="00966A2E">
              <w:rPr>
                <w:rFonts w:ascii="Franklin Gothic Book" w:hAnsi="Franklin Gothic Book"/>
                <w:spacing w:val="-6"/>
              </w:rPr>
              <w:t xml:space="preserve"> </w:t>
            </w:r>
            <w:r w:rsidRPr="00966A2E">
              <w:rPr>
                <w:rFonts w:ascii="Franklin Gothic Book" w:hAnsi="Franklin Gothic Book" w:hint="cs"/>
                <w:spacing w:val="-6"/>
                <w:rtl/>
                <w:lang w:val="en-US" w:bidi="he-IL"/>
              </w:rPr>
              <w:t xml:space="preserve"> </w:t>
            </w:r>
            <w:r w:rsidRPr="00966A2E">
              <w:rPr>
                <w:rFonts w:ascii="Franklin Gothic Book" w:hAnsi="Franklin Gothic Book"/>
                <w:spacing w:val="-6"/>
                <w:lang w:bidi="he-IL"/>
              </w:rPr>
              <w:t>в</w:t>
            </w:r>
            <w:proofErr w:type="gramEnd"/>
            <w:r w:rsidRPr="00966A2E">
              <w:rPr>
                <w:rFonts w:ascii="Franklin Gothic Book" w:hAnsi="Franklin Gothic Book"/>
                <w:spacing w:val="-6"/>
                <w:lang w:bidi="he-IL"/>
              </w:rPr>
              <w:t xml:space="preserve"> </w:t>
            </w:r>
            <w:r w:rsidR="009B17D1" w:rsidRPr="00966A2E">
              <w:rPr>
                <w:rFonts w:ascii="Franklin Gothic Book" w:hAnsi="Franklin Gothic Book"/>
                <w:spacing w:val="-6"/>
                <w:lang w:bidi="he-IL"/>
              </w:rPr>
              <w:t>производственных и финансовых организациях.</w:t>
            </w:r>
          </w:p>
        </w:tc>
      </w:tr>
    </w:tbl>
    <w:p w:rsidR="003A19FE" w:rsidRPr="00966A2E" w:rsidRDefault="003A19FE" w:rsidP="00A7261B">
      <w:pPr>
        <w:spacing w:before="120" w:after="60" w:line="240" w:lineRule="auto"/>
        <w:ind w:right="0" w:firstLine="709"/>
        <w:jc w:val="both"/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Целевая аудитория</w:t>
      </w:r>
      <w:r w:rsidR="005A4992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:</w:t>
      </w:r>
      <w:r w:rsidR="00F825BF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 xml:space="preserve"> </w:t>
      </w:r>
      <w:r w:rsidR="00131E81" w:rsidRPr="00966A2E">
        <w:rPr>
          <w:rFonts w:ascii="Franklin Gothic Book" w:hAnsi="Franklin Gothic Book"/>
          <w:spacing w:val="-6"/>
        </w:rPr>
        <w:t>руководители</w:t>
      </w:r>
      <w:r w:rsidR="0048441F" w:rsidRPr="00966A2E">
        <w:rPr>
          <w:rFonts w:ascii="Franklin Gothic Book" w:hAnsi="Franklin Gothic Book"/>
          <w:spacing w:val="-6"/>
        </w:rPr>
        <w:t xml:space="preserve"> орган</w:t>
      </w:r>
      <w:r w:rsidR="00A7261B" w:rsidRPr="00966A2E">
        <w:rPr>
          <w:rFonts w:ascii="Franklin Gothic Book" w:hAnsi="Franklin Gothic Book"/>
          <w:spacing w:val="-6"/>
        </w:rPr>
        <w:t>изаций и специалист</w:t>
      </w:r>
      <w:r w:rsidR="00131E81" w:rsidRPr="00966A2E">
        <w:rPr>
          <w:rFonts w:ascii="Franklin Gothic Book" w:hAnsi="Franklin Gothic Book"/>
          <w:spacing w:val="-6"/>
        </w:rPr>
        <w:t>ы</w:t>
      </w:r>
      <w:r w:rsidR="00A7261B" w:rsidRPr="00966A2E">
        <w:rPr>
          <w:rFonts w:ascii="Franklin Gothic Book" w:hAnsi="Franklin Gothic Book"/>
          <w:spacing w:val="-6"/>
        </w:rPr>
        <w:t xml:space="preserve"> в области </w:t>
      </w:r>
      <w:r w:rsidR="005B453A" w:rsidRPr="00966A2E">
        <w:rPr>
          <w:rFonts w:ascii="Franklin Gothic Book" w:hAnsi="Franklin Gothic Book"/>
          <w:spacing w:val="-6"/>
        </w:rPr>
        <w:t>управления производством в организациях оборонно-промышленного комплекса, экспертов в области оптимизации производственных систем и применения методов бережливого производства</w:t>
      </w:r>
      <w:r w:rsidR="00203A70" w:rsidRPr="00966A2E">
        <w:rPr>
          <w:rFonts w:ascii="Franklin Gothic Book" w:hAnsi="Franklin Gothic Book"/>
          <w:spacing w:val="-6"/>
        </w:rPr>
        <w:t>.</w:t>
      </w:r>
    </w:p>
    <w:p w:rsidR="004B7D61" w:rsidRPr="00966A2E" w:rsidRDefault="00D341A8" w:rsidP="00684F7A">
      <w:pPr>
        <w:spacing w:after="60" w:line="240" w:lineRule="auto"/>
        <w:ind w:right="0" w:firstLine="709"/>
        <w:jc w:val="both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Место проведения</w:t>
      </w:r>
      <w:r w:rsidR="004B7D61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:</w:t>
      </w:r>
      <w:r w:rsidR="004B7D61" w:rsidRPr="00966A2E">
        <w:rPr>
          <w:rFonts w:ascii="Franklin Gothic Book" w:hAnsi="Franklin Gothic Book"/>
          <w:spacing w:val="-6"/>
        </w:rPr>
        <w:t xml:space="preserve"> г. Москва, Бизнес-центр «</w:t>
      </w:r>
      <w:proofErr w:type="spellStart"/>
      <w:r w:rsidR="004B7D61" w:rsidRPr="00966A2E">
        <w:rPr>
          <w:rFonts w:ascii="Franklin Gothic Book" w:hAnsi="Franklin Gothic Book"/>
          <w:spacing w:val="-6"/>
        </w:rPr>
        <w:t>Omega-plaza</w:t>
      </w:r>
      <w:proofErr w:type="spellEnd"/>
      <w:r w:rsidR="004B7D61" w:rsidRPr="00966A2E">
        <w:rPr>
          <w:rFonts w:ascii="Franklin Gothic Book" w:hAnsi="Franklin Gothic Book"/>
          <w:spacing w:val="-6"/>
        </w:rPr>
        <w:t xml:space="preserve">», </w:t>
      </w:r>
      <w:r w:rsidR="004B7D61" w:rsidRPr="00966A2E">
        <w:rPr>
          <w:rFonts w:ascii="Franklin Gothic Book" w:hAnsi="Franklin Gothic Book"/>
          <w:spacing w:val="-6"/>
        </w:rPr>
        <w:br/>
      </w:r>
      <w:r w:rsidR="00A7345B" w:rsidRPr="00966A2E">
        <w:rPr>
          <w:rFonts w:ascii="Franklin Gothic Book" w:hAnsi="Franklin Gothic Book"/>
          <w:spacing w:val="-6"/>
        </w:rPr>
        <w:t xml:space="preserve">ул. Ленинская слобода, 19 </w:t>
      </w:r>
      <w:r w:rsidR="005A4992" w:rsidRPr="00966A2E">
        <w:rPr>
          <w:rFonts w:ascii="Franklin Gothic Book" w:hAnsi="Franklin Gothic Book"/>
          <w:spacing w:val="-6"/>
        </w:rPr>
        <w:t>(м. Автозаводская).</w:t>
      </w:r>
    </w:p>
    <w:p w:rsidR="00F36F41" w:rsidRPr="00966A2E" w:rsidRDefault="00D341A8" w:rsidP="00684F7A">
      <w:pPr>
        <w:spacing w:after="60" w:line="240" w:lineRule="auto"/>
        <w:ind w:left="709" w:right="0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Дата проведения</w:t>
      </w:r>
      <w:r w:rsidR="009F04EB" w:rsidRPr="00966A2E">
        <w:rPr>
          <w:rFonts w:ascii="Franklin Gothic Book" w:hAnsi="Franklin Gothic Book"/>
          <w:spacing w:val="-6"/>
        </w:rPr>
        <w:t xml:space="preserve">: </w:t>
      </w:r>
      <w:r w:rsidR="00AD1E54">
        <w:rPr>
          <w:rFonts w:ascii="Franklin Gothic Book" w:hAnsi="Franklin Gothic Book"/>
          <w:spacing w:val="-6"/>
        </w:rPr>
        <w:t>2</w:t>
      </w:r>
      <w:r w:rsidR="0048441F" w:rsidRPr="00966A2E">
        <w:rPr>
          <w:rFonts w:ascii="Franklin Gothic Book" w:hAnsi="Franklin Gothic Book"/>
          <w:spacing w:val="-6"/>
        </w:rPr>
        <w:t>-</w:t>
      </w:r>
      <w:r w:rsidR="00AD1E54">
        <w:rPr>
          <w:rFonts w:ascii="Franklin Gothic Book" w:hAnsi="Franklin Gothic Book"/>
          <w:spacing w:val="-6"/>
        </w:rPr>
        <w:t>3</w:t>
      </w:r>
      <w:r w:rsidR="0048441F" w:rsidRPr="00966A2E">
        <w:rPr>
          <w:rFonts w:ascii="Franklin Gothic Book" w:hAnsi="Franklin Gothic Book"/>
          <w:spacing w:val="-6"/>
        </w:rPr>
        <w:t xml:space="preserve"> </w:t>
      </w:r>
      <w:r w:rsidR="00AD1E54">
        <w:rPr>
          <w:rFonts w:ascii="Franklin Gothic Book" w:hAnsi="Franklin Gothic Book"/>
          <w:spacing w:val="-6"/>
        </w:rPr>
        <w:t>ноября</w:t>
      </w:r>
      <w:r w:rsidR="00131497" w:rsidRPr="00966A2E">
        <w:rPr>
          <w:rFonts w:ascii="Franklin Gothic Book" w:hAnsi="Franklin Gothic Book"/>
          <w:spacing w:val="-6"/>
        </w:rPr>
        <w:t xml:space="preserve"> 201</w:t>
      </w:r>
      <w:r w:rsidR="007F719E" w:rsidRPr="00966A2E">
        <w:rPr>
          <w:rFonts w:ascii="Franklin Gothic Book" w:hAnsi="Franklin Gothic Book"/>
          <w:spacing w:val="-6"/>
        </w:rPr>
        <w:t>6</w:t>
      </w:r>
      <w:r w:rsidR="00131497" w:rsidRPr="00966A2E">
        <w:rPr>
          <w:rFonts w:ascii="Franklin Gothic Book" w:hAnsi="Franklin Gothic Book"/>
          <w:spacing w:val="-6"/>
        </w:rPr>
        <w:t xml:space="preserve"> г.</w:t>
      </w:r>
    </w:p>
    <w:p w:rsidR="009F04EB" w:rsidRPr="00966A2E" w:rsidRDefault="005A4992" w:rsidP="00684F7A">
      <w:pPr>
        <w:spacing w:after="60" w:line="240" w:lineRule="auto"/>
        <w:ind w:left="709" w:right="0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Начало семинара</w:t>
      </w:r>
      <w:r w:rsidRPr="00966A2E">
        <w:rPr>
          <w:rFonts w:ascii="Franklin Gothic Book" w:hAnsi="Franklin Gothic Book"/>
          <w:spacing w:val="-6"/>
        </w:rPr>
        <w:t xml:space="preserve"> – 10:</w:t>
      </w:r>
      <w:r w:rsidR="00F36F41" w:rsidRPr="00966A2E">
        <w:rPr>
          <w:rFonts w:ascii="Franklin Gothic Book" w:hAnsi="Franklin Gothic Book"/>
          <w:spacing w:val="-6"/>
        </w:rPr>
        <w:t xml:space="preserve">00. </w:t>
      </w:r>
      <w:r w:rsidR="00F36F41"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Регистрация в 1-й день</w:t>
      </w:r>
      <w:r w:rsidR="00F36F41" w:rsidRPr="00966A2E">
        <w:rPr>
          <w:rFonts w:ascii="Franklin Gothic Book" w:hAnsi="Franklin Gothic Book"/>
          <w:spacing w:val="-6"/>
        </w:rPr>
        <w:t xml:space="preserve"> – 9:30</w:t>
      </w:r>
      <w:r w:rsidRPr="00966A2E">
        <w:rPr>
          <w:rFonts w:ascii="Franklin Gothic Book" w:hAnsi="Franklin Gothic Book"/>
          <w:spacing w:val="-6"/>
        </w:rPr>
        <w:t>.</w:t>
      </w:r>
    </w:p>
    <w:p w:rsidR="00AA3E20" w:rsidRPr="008200D7" w:rsidRDefault="009F04EB" w:rsidP="00684F7A">
      <w:pPr>
        <w:spacing w:after="60" w:line="240" w:lineRule="auto"/>
        <w:ind w:right="0" w:firstLine="709"/>
        <w:jc w:val="both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Стоимость участия</w:t>
      </w:r>
      <w:r w:rsidRPr="00966A2E">
        <w:rPr>
          <w:rFonts w:ascii="Franklin Gothic Book" w:hAnsi="Franklin Gothic Book"/>
          <w:spacing w:val="-6"/>
        </w:rPr>
        <w:t xml:space="preserve"> на одного слушателя составляет </w:t>
      </w:r>
      <w:r w:rsidR="005B453A" w:rsidRPr="00966A2E">
        <w:rPr>
          <w:rFonts w:ascii="Franklin Gothic Book" w:hAnsi="Franklin Gothic Book"/>
          <w:b/>
          <w:spacing w:val="-6"/>
        </w:rPr>
        <w:t>18 9</w:t>
      </w:r>
      <w:r w:rsidR="00BA136A" w:rsidRPr="00966A2E">
        <w:rPr>
          <w:rFonts w:ascii="Franklin Gothic Book" w:hAnsi="Franklin Gothic Book"/>
          <w:b/>
          <w:spacing w:val="-6"/>
        </w:rPr>
        <w:t>0</w:t>
      </w:r>
      <w:r w:rsidRPr="00966A2E">
        <w:rPr>
          <w:rFonts w:ascii="Franklin Gothic Book" w:hAnsi="Franklin Gothic Book"/>
          <w:b/>
          <w:spacing w:val="-6"/>
        </w:rPr>
        <w:t>0,00</w:t>
      </w:r>
      <w:r w:rsidRPr="00966A2E">
        <w:rPr>
          <w:rFonts w:ascii="Franklin Gothic Book" w:hAnsi="Franklin Gothic Book"/>
          <w:spacing w:val="-6"/>
        </w:rPr>
        <w:t xml:space="preserve"> рублей. </w:t>
      </w:r>
      <w:r w:rsidR="00B529E5" w:rsidRPr="00966A2E">
        <w:rPr>
          <w:rFonts w:ascii="Franklin Gothic Book" w:hAnsi="Franklin Gothic Book"/>
          <w:spacing w:val="-6"/>
        </w:rPr>
        <w:t xml:space="preserve">В стоимость участия входят </w:t>
      </w:r>
      <w:r w:rsidR="007F719E" w:rsidRPr="00966A2E">
        <w:rPr>
          <w:rFonts w:ascii="Franklin Gothic Book" w:hAnsi="Franklin Gothic Book"/>
          <w:spacing w:val="-6"/>
        </w:rPr>
        <w:t>презентационные материалы, обед, кофе-брейки и сертификаты участников</w:t>
      </w:r>
      <w:r w:rsidR="003A19FE" w:rsidRPr="00966A2E">
        <w:rPr>
          <w:rFonts w:ascii="Franklin Gothic Book" w:hAnsi="Franklin Gothic Book"/>
          <w:spacing w:val="-6"/>
        </w:rPr>
        <w:t>.</w:t>
      </w:r>
      <w:r w:rsidR="00B529E5" w:rsidRPr="00966A2E">
        <w:rPr>
          <w:rFonts w:ascii="Franklin Gothic Book" w:hAnsi="Franklin Gothic Book"/>
          <w:spacing w:val="-6"/>
        </w:rPr>
        <w:t xml:space="preserve"> </w:t>
      </w:r>
      <w:r w:rsidR="00AA3E20" w:rsidRPr="00966A2E">
        <w:rPr>
          <w:rFonts w:ascii="Franklin Gothic Book" w:hAnsi="Franklin Gothic Book"/>
          <w:spacing w:val="-6"/>
        </w:rPr>
        <w:t xml:space="preserve">При участии в </w:t>
      </w:r>
      <w:r w:rsidR="00AA3E20" w:rsidRPr="008200D7">
        <w:rPr>
          <w:rFonts w:ascii="Franklin Gothic Book" w:hAnsi="Franklin Gothic Book"/>
          <w:spacing w:val="-6"/>
        </w:rPr>
        <w:t>семинаре 2 (двух) и более человек от одной организации предоставляется скидка в размере 10%.</w:t>
      </w:r>
    </w:p>
    <w:p w:rsidR="008200D7" w:rsidRPr="008200D7" w:rsidRDefault="008200D7" w:rsidP="00684F7A">
      <w:pPr>
        <w:spacing w:after="60" w:line="240" w:lineRule="auto"/>
        <w:ind w:right="0" w:firstLine="709"/>
        <w:jc w:val="both"/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</w:pPr>
      <w:r w:rsidRPr="008200D7">
        <w:rPr>
          <w:rFonts w:ascii="Franklin Gothic Book" w:eastAsia="Times New Roman" w:hAnsi="Franklin Gothic Book"/>
          <w:b/>
          <w:color w:val="CD2525"/>
          <w:spacing w:val="-6"/>
          <w:kern w:val="28"/>
        </w:rPr>
        <w:t>Для участия</w:t>
      </w:r>
      <w:r>
        <w:rPr>
          <w:rFonts w:ascii="Franklin Gothic Book" w:hAnsi="Franklin Gothic Book" w:cs="Arial"/>
          <w:color w:val="201F1F"/>
          <w:shd w:val="clear" w:color="auto" w:fill="FFFFFF"/>
        </w:rPr>
        <w:t xml:space="preserve"> </w:t>
      </w:r>
      <w:r w:rsidRPr="008200D7">
        <w:rPr>
          <w:rFonts w:ascii="Franklin Gothic Book" w:hAnsi="Franklin Gothic Book" w:cs="Arial"/>
          <w:color w:val="201F1F"/>
          <w:shd w:val="clear" w:color="auto" w:fill="FFFFFF"/>
        </w:rPr>
        <w:t>в семинаре необходимо</w:t>
      </w:r>
      <w:r w:rsidRPr="008200D7">
        <w:rPr>
          <w:rFonts w:ascii="Franklin Gothic Book" w:hAnsi="Franklin Gothic Book" w:cs="Arial"/>
          <w:color w:val="201F1F"/>
          <w:shd w:val="clear" w:color="auto" w:fill="FFFFFF"/>
        </w:rPr>
        <w:t xml:space="preserve"> оформить Заявку и отправить по </w:t>
      </w:r>
      <w:r w:rsidRPr="008200D7">
        <w:rPr>
          <w:rFonts w:ascii="Franklin Gothic Book" w:hAnsi="Franklin Gothic Book" w:cs="Arial"/>
          <w:color w:val="201F1F"/>
          <w:shd w:val="clear" w:color="auto" w:fill="FFFFFF"/>
        </w:rPr>
        <w:t>e-</w:t>
      </w:r>
      <w:proofErr w:type="spellStart"/>
      <w:r w:rsidRPr="008200D7">
        <w:rPr>
          <w:rFonts w:ascii="Franklin Gothic Book" w:hAnsi="Franklin Gothic Book" w:cs="Arial"/>
          <w:color w:val="201F1F"/>
          <w:shd w:val="clear" w:color="auto" w:fill="FFFFFF"/>
        </w:rPr>
        <w:t>mail</w:t>
      </w:r>
      <w:proofErr w:type="spellEnd"/>
      <w:r w:rsidRPr="008200D7">
        <w:rPr>
          <w:rFonts w:ascii="Franklin Gothic Book" w:hAnsi="Franklin Gothic Book" w:cs="Arial"/>
          <w:color w:val="201F1F"/>
          <w:shd w:val="clear" w:color="auto" w:fill="FFFFFF"/>
        </w:rPr>
        <w:t xml:space="preserve"> </w:t>
      </w:r>
      <w:hyperlink r:id="rId10" w:tgtFrame="_blank" w:history="1">
        <w:r w:rsidRPr="008200D7">
          <w:rPr>
            <w:rStyle w:val="af1"/>
            <w:rFonts w:ascii="Franklin Gothic Book" w:hAnsi="Franklin Gothic Book" w:cs="Arial"/>
            <w:color w:val="1C1C1C"/>
            <w:bdr w:val="none" w:sz="0" w:space="0" w:color="auto" w:frame="1"/>
          </w:rPr>
          <w:t>training@smartexecutive.ru</w:t>
        </w:r>
      </w:hyperlink>
      <w:r w:rsidRPr="008200D7">
        <w:rPr>
          <w:rStyle w:val="af1"/>
          <w:rFonts w:ascii="Franklin Gothic Book" w:hAnsi="Franklin Gothic Book" w:cs="Arial"/>
          <w:color w:val="1C1C1C"/>
          <w:bdr w:val="none" w:sz="0" w:space="0" w:color="auto" w:frame="1"/>
          <w:shd w:val="clear" w:color="auto" w:fill="FFFFFF"/>
        </w:rPr>
        <w:t>.</w:t>
      </w:r>
    </w:p>
    <w:p w:rsidR="009F04EB" w:rsidRPr="00966A2E" w:rsidRDefault="009F04EB" w:rsidP="00684F7A">
      <w:pPr>
        <w:spacing w:after="60" w:line="240" w:lineRule="auto"/>
        <w:ind w:right="0" w:firstLine="709"/>
        <w:jc w:val="both"/>
        <w:rPr>
          <w:rFonts w:ascii="Franklin Gothic Book" w:hAnsi="Franklin Gothic Book"/>
          <w:spacing w:val="-6"/>
        </w:rPr>
      </w:pPr>
      <w:r w:rsidRPr="00966A2E">
        <w:rPr>
          <w:rFonts w:ascii="Franklin Gothic Book" w:eastAsia="Times New Roman" w:hAnsi="Franklin Gothic Book"/>
          <w:b/>
          <w:bCs/>
          <w:color w:val="CD2525"/>
          <w:spacing w:val="-6"/>
          <w:kern w:val="28"/>
        </w:rPr>
        <w:t>По всем организационным вопросам</w:t>
      </w:r>
      <w:r w:rsidRPr="00966A2E">
        <w:rPr>
          <w:rFonts w:ascii="Franklin Gothic Book" w:hAnsi="Franklin Gothic Book"/>
          <w:spacing w:val="-6"/>
        </w:rPr>
        <w:t xml:space="preserve">, связанным с участием в </w:t>
      </w:r>
      <w:r w:rsidR="001114FF" w:rsidRPr="00966A2E">
        <w:rPr>
          <w:rFonts w:ascii="Franklin Gothic Book" w:hAnsi="Franklin Gothic Book"/>
          <w:spacing w:val="-6"/>
        </w:rPr>
        <w:t>семинаре,</w:t>
      </w:r>
      <w:r w:rsidRPr="00966A2E">
        <w:rPr>
          <w:rFonts w:ascii="Franklin Gothic Book" w:hAnsi="Franklin Gothic Book"/>
          <w:spacing w:val="-6"/>
        </w:rPr>
        <w:t xml:space="preserve"> просим Вас обращаться по телефону </w:t>
      </w:r>
      <w:r w:rsidRPr="00966A2E">
        <w:rPr>
          <w:rFonts w:ascii="Franklin Gothic Book" w:hAnsi="Franklin Gothic Book"/>
          <w:b/>
          <w:spacing w:val="-6"/>
        </w:rPr>
        <w:t xml:space="preserve">+7 (495) 789–36–51 </w:t>
      </w:r>
      <w:r w:rsidRPr="00966A2E">
        <w:rPr>
          <w:rFonts w:ascii="Franklin Gothic Book" w:hAnsi="Franklin Gothic Book"/>
          <w:spacing w:val="-6"/>
        </w:rPr>
        <w:t xml:space="preserve">или по </w:t>
      </w:r>
      <w:r w:rsidRPr="00966A2E">
        <w:rPr>
          <w:rFonts w:ascii="Franklin Gothic Book" w:hAnsi="Franklin Gothic Book"/>
          <w:spacing w:val="-6"/>
          <w:lang w:val="en-US"/>
        </w:rPr>
        <w:t>e</w:t>
      </w:r>
      <w:r w:rsidRPr="00966A2E">
        <w:rPr>
          <w:rFonts w:ascii="Franklin Gothic Book" w:hAnsi="Franklin Gothic Book"/>
          <w:spacing w:val="-6"/>
        </w:rPr>
        <w:t>-</w:t>
      </w:r>
      <w:r w:rsidRPr="00966A2E">
        <w:rPr>
          <w:rFonts w:ascii="Franklin Gothic Book" w:hAnsi="Franklin Gothic Book"/>
          <w:spacing w:val="-6"/>
          <w:lang w:val="en-US"/>
        </w:rPr>
        <w:t>mail</w:t>
      </w:r>
      <w:r w:rsidR="0048441F" w:rsidRPr="00966A2E">
        <w:rPr>
          <w:rFonts w:ascii="Franklin Gothic Book" w:hAnsi="Franklin Gothic Book"/>
          <w:b/>
          <w:spacing w:val="-6"/>
        </w:rPr>
        <w:t xml:space="preserve"> </w:t>
      </w:r>
      <w:hyperlink r:id="rId11" w:history="1">
        <w:r w:rsidR="008200D7" w:rsidRPr="00B76024">
          <w:rPr>
            <w:rStyle w:val="af0"/>
            <w:rFonts w:ascii="Franklin Gothic Book" w:hAnsi="Franklin Gothic Book"/>
            <w:b/>
            <w:spacing w:val="-6"/>
            <w:lang w:val="en-US"/>
          </w:rPr>
          <w:t>training</w:t>
        </w:r>
        <w:r w:rsidR="008200D7" w:rsidRPr="00B76024">
          <w:rPr>
            <w:rStyle w:val="af0"/>
            <w:rFonts w:ascii="Franklin Gothic Book" w:hAnsi="Franklin Gothic Book"/>
            <w:b/>
            <w:spacing w:val="-6"/>
          </w:rPr>
          <w:t>@smartexecutive.ru</w:t>
        </w:r>
      </w:hyperlink>
      <w:r w:rsidRPr="00966A2E">
        <w:rPr>
          <w:rFonts w:ascii="Franklin Gothic Book" w:hAnsi="Franklin Gothic Book"/>
          <w:b/>
          <w:spacing w:val="-6"/>
        </w:rPr>
        <w:t>.</w:t>
      </w:r>
    </w:p>
    <w:p w:rsidR="00966A2E" w:rsidRDefault="00966A2E" w:rsidP="00684F7A">
      <w:pPr>
        <w:spacing w:line="240" w:lineRule="auto"/>
        <w:ind w:right="0" w:firstLine="709"/>
        <w:jc w:val="center"/>
        <w:rPr>
          <w:rFonts w:ascii="Franklin Gothic Book" w:hAnsi="Franklin Gothic Book"/>
          <w:b/>
          <w:spacing w:val="-6"/>
        </w:rPr>
      </w:pPr>
    </w:p>
    <w:p w:rsidR="00682FC0" w:rsidRPr="008200D7" w:rsidRDefault="009F04EB" w:rsidP="008200D7">
      <w:pPr>
        <w:spacing w:line="240" w:lineRule="auto"/>
        <w:ind w:right="0"/>
        <w:jc w:val="center"/>
        <w:rPr>
          <w:rFonts w:ascii="Franklin Gothic Book" w:hAnsi="Franklin Gothic Book"/>
          <w:b/>
          <w:spacing w:val="-6"/>
          <w:sz w:val="32"/>
          <w:szCs w:val="32"/>
        </w:rPr>
      </w:pPr>
      <w:r w:rsidRPr="008200D7">
        <w:rPr>
          <w:rFonts w:ascii="Franklin Gothic Book" w:hAnsi="Franklin Gothic Book"/>
          <w:b/>
          <w:spacing w:val="-6"/>
          <w:sz w:val="32"/>
          <w:szCs w:val="32"/>
        </w:rPr>
        <w:t>Будем рады встрече с Вами!</w:t>
      </w:r>
    </w:p>
    <w:bookmarkEnd w:id="0"/>
    <w:p w:rsidR="00EC6727" w:rsidRPr="00AD115F" w:rsidRDefault="00EC6727" w:rsidP="00AD115F">
      <w:pPr>
        <w:spacing w:line="240" w:lineRule="auto"/>
        <w:rPr>
          <w:spacing w:val="-6"/>
        </w:rPr>
        <w:sectPr w:rsidR="00EC6727" w:rsidRPr="00AD115F" w:rsidSect="00966A2E">
          <w:headerReference w:type="default" r:id="rId12"/>
          <w:footerReference w:type="default" r:id="rId13"/>
          <w:pgSz w:w="11906" w:h="16838"/>
          <w:pgMar w:top="1135" w:right="850" w:bottom="851" w:left="1701" w:header="708" w:footer="133" w:gutter="0"/>
          <w:cols w:space="708"/>
          <w:docGrid w:linePitch="360"/>
        </w:sectPr>
      </w:pPr>
    </w:p>
    <w:p w:rsidR="00D90F38" w:rsidRPr="00E205E8" w:rsidRDefault="00E205E8" w:rsidP="005B453A">
      <w:pPr>
        <w:spacing w:before="60" w:after="120"/>
        <w:ind w:left="-567" w:right="0" w:firstLine="567"/>
        <w:jc w:val="center"/>
        <w:rPr>
          <w:rFonts w:ascii="Franklin Gothic Book" w:eastAsia="Times New Roman" w:hAnsi="Franklin Gothic Book"/>
          <w:b/>
          <w:bCs/>
          <w:color w:val="CD2525"/>
          <w:spacing w:val="-6"/>
          <w:kern w:val="28"/>
          <w:sz w:val="24"/>
          <w:szCs w:val="20"/>
        </w:rPr>
      </w:pPr>
      <w:r>
        <w:rPr>
          <w:rFonts w:ascii="Franklin Gothic Book" w:eastAsia="Times New Roman" w:hAnsi="Franklin Gothic Book"/>
          <w:b/>
          <w:bCs/>
          <w:color w:val="CD2525"/>
          <w:spacing w:val="-6"/>
          <w:kern w:val="28"/>
          <w:sz w:val="24"/>
          <w:szCs w:val="20"/>
        </w:rPr>
        <w:lastRenderedPageBreak/>
        <w:t>ПРОГРАММА СЕМИНАРА</w:t>
      </w:r>
    </w:p>
    <w:tbl>
      <w:tblPr>
        <w:tblW w:w="9640" w:type="dxa"/>
        <w:tblInd w:w="-318" w:type="dxa"/>
        <w:tblBorders>
          <w:top w:val="single" w:sz="18" w:space="0" w:color="CD2525"/>
          <w:left w:val="single" w:sz="18" w:space="0" w:color="CD2525"/>
          <w:bottom w:val="single" w:sz="18" w:space="0" w:color="CD2525"/>
          <w:right w:val="single" w:sz="18" w:space="0" w:color="CD2525"/>
        </w:tblBorders>
        <w:tblLook w:val="0000" w:firstRow="0" w:lastRow="0" w:firstColumn="0" w:lastColumn="0" w:noHBand="0" w:noVBand="0"/>
      </w:tblPr>
      <w:tblGrid>
        <w:gridCol w:w="1702"/>
        <w:gridCol w:w="7938"/>
      </w:tblGrid>
      <w:tr w:rsidR="00D90F38" w:rsidRPr="00AD115F" w:rsidTr="0010608F">
        <w:trPr>
          <w:trHeight w:val="437"/>
        </w:trPr>
        <w:tc>
          <w:tcPr>
            <w:tcW w:w="9640" w:type="dxa"/>
            <w:gridSpan w:val="2"/>
            <w:shd w:val="clear" w:color="auto" w:fill="CD2525"/>
            <w:vAlign w:val="center"/>
          </w:tcPr>
          <w:p w:rsidR="00D90F38" w:rsidRPr="00E0680A" w:rsidRDefault="00D90F38" w:rsidP="00AD1E54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>1 день –</w:t>
            </w:r>
            <w:r w:rsidR="00AD1E54"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>2</w:t>
            </w:r>
            <w:r w:rsidR="00966A2E"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 xml:space="preserve"> </w:t>
            </w:r>
            <w:r w:rsidR="00AD1E54"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 xml:space="preserve">ноября </w:t>
            </w:r>
            <w:r w:rsidR="008F43CF" w:rsidRPr="00E0680A"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>2016 г.</w:t>
            </w:r>
          </w:p>
        </w:tc>
      </w:tr>
      <w:tr w:rsidR="00D90F38" w:rsidRPr="00AD115F" w:rsidTr="00CA62F3">
        <w:trPr>
          <w:trHeight w:val="327"/>
        </w:trPr>
        <w:tc>
          <w:tcPr>
            <w:tcW w:w="1702" w:type="dxa"/>
            <w:shd w:val="clear" w:color="auto" w:fill="EEECE1"/>
          </w:tcPr>
          <w:p w:rsidR="00D90F38" w:rsidRPr="00E0680A" w:rsidRDefault="00E205E8" w:rsidP="00E0680A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10.00–</w:t>
            </w:r>
            <w:r w:rsidR="0010608F" w:rsidRPr="00E0680A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11.30</w:t>
            </w:r>
          </w:p>
        </w:tc>
        <w:tc>
          <w:tcPr>
            <w:tcW w:w="7938" w:type="dxa"/>
            <w:shd w:val="clear" w:color="auto" w:fill="EEECE1"/>
          </w:tcPr>
          <w:p w:rsidR="00D90F38" w:rsidRPr="00E0680A" w:rsidRDefault="00446CC6" w:rsidP="00E0680A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446CC6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Основы бережливого производства: философия, принципы, понятия, подходы и методы, инструм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енты, государственные стандарты</w:t>
            </w:r>
          </w:p>
        </w:tc>
      </w:tr>
      <w:tr w:rsidR="00E0680A" w:rsidRPr="00AD115F" w:rsidTr="00E0680A">
        <w:trPr>
          <w:trHeight w:val="441"/>
        </w:trPr>
        <w:tc>
          <w:tcPr>
            <w:tcW w:w="1702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11.30–11.45</w:t>
            </w:r>
          </w:p>
        </w:tc>
        <w:tc>
          <w:tcPr>
            <w:tcW w:w="7938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Кофе-брейк</w:t>
            </w:r>
          </w:p>
        </w:tc>
      </w:tr>
      <w:tr w:rsidR="00D90F38" w:rsidRPr="00AD115F" w:rsidTr="00CA62F3">
        <w:trPr>
          <w:trHeight w:val="351"/>
        </w:trPr>
        <w:tc>
          <w:tcPr>
            <w:tcW w:w="1702" w:type="dxa"/>
            <w:shd w:val="clear" w:color="auto" w:fill="EEECE1"/>
          </w:tcPr>
          <w:p w:rsidR="00D90F38" w:rsidRPr="00E0680A" w:rsidRDefault="00E205E8" w:rsidP="00E0680A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11.45–</w:t>
            </w:r>
            <w:r w:rsidR="0010608F" w:rsidRPr="00E0680A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13.15</w:t>
            </w:r>
          </w:p>
        </w:tc>
        <w:tc>
          <w:tcPr>
            <w:tcW w:w="7938" w:type="dxa"/>
            <w:shd w:val="clear" w:color="auto" w:fill="EEECE1"/>
          </w:tcPr>
          <w:p w:rsidR="00D90F38" w:rsidRPr="00E0680A" w:rsidRDefault="00446CC6" w:rsidP="00E0680A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446CC6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A3 – универсальный инструмент подготовки и проведения бережливых мероприятий</w:t>
            </w:r>
          </w:p>
        </w:tc>
      </w:tr>
      <w:tr w:rsidR="00E0680A" w:rsidRPr="00AD115F" w:rsidTr="00E0680A">
        <w:trPr>
          <w:trHeight w:val="351"/>
        </w:trPr>
        <w:tc>
          <w:tcPr>
            <w:tcW w:w="1702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13.15–14.00</w:t>
            </w:r>
          </w:p>
        </w:tc>
        <w:tc>
          <w:tcPr>
            <w:tcW w:w="7938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Обед</w:t>
            </w:r>
          </w:p>
        </w:tc>
      </w:tr>
      <w:tr w:rsidR="00E0680A" w:rsidRPr="00AD115F" w:rsidTr="00CA62F3">
        <w:trPr>
          <w:trHeight w:val="351"/>
        </w:trPr>
        <w:tc>
          <w:tcPr>
            <w:tcW w:w="1702" w:type="dxa"/>
            <w:shd w:val="clear" w:color="auto" w:fill="EEECE1"/>
          </w:tcPr>
          <w:p w:rsidR="00E0680A" w:rsidRPr="00E0680A" w:rsidRDefault="00E0680A" w:rsidP="00E0680A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14.00–15.30</w:t>
            </w:r>
          </w:p>
        </w:tc>
        <w:tc>
          <w:tcPr>
            <w:tcW w:w="7938" w:type="dxa"/>
            <w:shd w:val="clear" w:color="auto" w:fill="EEECE1"/>
          </w:tcPr>
          <w:p w:rsidR="00446CC6" w:rsidRPr="00446CC6" w:rsidRDefault="00446CC6" w:rsidP="00446CC6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446CC6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Построение карты потока создания ценности:</w:t>
            </w:r>
          </w:p>
          <w:p w:rsidR="00446CC6" w:rsidRPr="00446CC6" w:rsidRDefault="00446CC6" w:rsidP="00446CC6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446CC6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- принципы выбора процесса для построения карты</w:t>
            </w:r>
          </w:p>
          <w:p w:rsidR="00446CC6" w:rsidRPr="00446CC6" w:rsidRDefault="00446CC6" w:rsidP="00446CC6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446CC6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- правила организации и заполнения заголовков карты </w:t>
            </w:r>
          </w:p>
          <w:p w:rsidR="00446CC6" w:rsidRPr="00446CC6" w:rsidRDefault="00446CC6" w:rsidP="00446CC6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446CC6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- сбор </w:t>
            </w:r>
            <w:r w:rsid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данных на примере кейса</w:t>
            </w:r>
          </w:p>
          <w:p w:rsidR="00E0680A" w:rsidRPr="00E0680A" w:rsidRDefault="00446CC6" w:rsidP="00446CC6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446CC6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- построение </w:t>
            </w:r>
            <w:r w:rsid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карты </w:t>
            </w:r>
            <w:r w:rsidRPr="00446CC6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текущего состояния</w:t>
            </w:r>
          </w:p>
        </w:tc>
      </w:tr>
      <w:tr w:rsidR="00E0680A" w:rsidRPr="00AD115F" w:rsidTr="00E0680A">
        <w:trPr>
          <w:trHeight w:val="351"/>
        </w:trPr>
        <w:tc>
          <w:tcPr>
            <w:tcW w:w="1702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15.30–15.45</w:t>
            </w:r>
          </w:p>
        </w:tc>
        <w:tc>
          <w:tcPr>
            <w:tcW w:w="7938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Кофе-брейк</w:t>
            </w:r>
          </w:p>
        </w:tc>
      </w:tr>
      <w:tr w:rsidR="00E0680A" w:rsidRPr="00AD115F" w:rsidTr="00CA62F3">
        <w:trPr>
          <w:trHeight w:val="351"/>
        </w:trPr>
        <w:tc>
          <w:tcPr>
            <w:tcW w:w="1702" w:type="dxa"/>
            <w:shd w:val="clear" w:color="auto" w:fill="EEECE1"/>
          </w:tcPr>
          <w:p w:rsidR="00E0680A" w:rsidRPr="00E0680A" w:rsidRDefault="00E0680A" w:rsidP="00E0680A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15.45–17.00</w:t>
            </w:r>
          </w:p>
        </w:tc>
        <w:tc>
          <w:tcPr>
            <w:tcW w:w="7938" w:type="dxa"/>
            <w:shd w:val="clear" w:color="auto" w:fill="EEECE1"/>
          </w:tcPr>
          <w:p w:rsidR="00FD28AE" w:rsidRPr="00FD28AE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Анализ карты текущего состояния:</w:t>
            </w:r>
          </w:p>
          <w:p w:rsidR="00FD28AE" w:rsidRPr="00FD28AE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- шаги добавляющие и не добавляющие ценности </w:t>
            </w:r>
          </w:p>
          <w:p w:rsidR="00FD28AE" w:rsidRPr="00FD28AE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- определение потерь</w:t>
            </w:r>
          </w:p>
          <w:p w:rsidR="00E0680A" w:rsidRPr="00E0680A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Построение карты идеального состояния</w:t>
            </w:r>
          </w:p>
        </w:tc>
      </w:tr>
      <w:tr w:rsidR="00E0680A" w:rsidRPr="00AD115F" w:rsidTr="00E0680A">
        <w:trPr>
          <w:trHeight w:val="437"/>
        </w:trPr>
        <w:tc>
          <w:tcPr>
            <w:tcW w:w="1702" w:type="dxa"/>
            <w:shd w:val="clear" w:color="auto" w:fill="auto"/>
          </w:tcPr>
          <w:p w:rsidR="00E0680A" w:rsidRPr="00E0680A" w:rsidRDefault="00E0680A" w:rsidP="00E0680A">
            <w:pPr>
              <w:spacing w:before="120"/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17.00</w:t>
            </w:r>
            <w:r w:rsidRPr="00E0680A">
              <w:rPr>
                <w:rFonts w:ascii="Franklin Gothic Book" w:eastAsia="Times New Roman" w:hAnsi="Franklin Gothic Book"/>
                <w:b/>
                <w:bCs/>
                <w:color w:val="CD2525"/>
                <w:spacing w:val="-6"/>
                <w:kern w:val="28"/>
                <w:sz w:val="24"/>
                <w:szCs w:val="24"/>
              </w:rPr>
              <w:t>–</w:t>
            </w: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17.30</w:t>
            </w:r>
          </w:p>
        </w:tc>
        <w:tc>
          <w:tcPr>
            <w:tcW w:w="7938" w:type="dxa"/>
            <w:shd w:val="clear" w:color="auto" w:fill="auto"/>
          </w:tcPr>
          <w:p w:rsidR="00E0680A" w:rsidRPr="00E0680A" w:rsidRDefault="00E0680A" w:rsidP="00E0680A">
            <w:pPr>
              <w:spacing w:before="12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Подведение итогов. Ответы на вопросы</w:t>
            </w:r>
          </w:p>
        </w:tc>
      </w:tr>
      <w:tr w:rsidR="00E0680A" w:rsidRPr="00AD115F" w:rsidTr="00E205E8">
        <w:trPr>
          <w:trHeight w:val="437"/>
        </w:trPr>
        <w:tc>
          <w:tcPr>
            <w:tcW w:w="9640" w:type="dxa"/>
            <w:gridSpan w:val="2"/>
            <w:shd w:val="clear" w:color="auto" w:fill="CD2525"/>
            <w:vAlign w:val="center"/>
          </w:tcPr>
          <w:p w:rsidR="00E0680A" w:rsidRPr="00E0680A" w:rsidRDefault="00AD1E54" w:rsidP="00AD1E54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>2 день –3</w:t>
            </w:r>
            <w:r w:rsidR="00E0680A" w:rsidRPr="00E0680A"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 xml:space="preserve"> </w:t>
            </w:r>
            <w:r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>ноября</w:t>
            </w:r>
            <w:r w:rsidR="00E0680A" w:rsidRPr="00E0680A">
              <w:rPr>
                <w:rFonts w:ascii="Franklin Gothic Book" w:eastAsia="Times New Roman" w:hAnsi="Franklin Gothic Book"/>
                <w:b/>
                <w:bCs/>
                <w:color w:val="FFFFFF"/>
                <w:spacing w:val="-6"/>
                <w:kern w:val="28"/>
                <w:sz w:val="24"/>
                <w:szCs w:val="24"/>
              </w:rPr>
              <w:t xml:space="preserve"> 2016 г.</w:t>
            </w:r>
          </w:p>
        </w:tc>
      </w:tr>
      <w:tr w:rsidR="00E0680A" w:rsidRPr="00AD115F" w:rsidTr="0010608F">
        <w:trPr>
          <w:trHeight w:val="437"/>
        </w:trPr>
        <w:tc>
          <w:tcPr>
            <w:tcW w:w="1702" w:type="dxa"/>
            <w:shd w:val="clear" w:color="auto" w:fill="EEECE1"/>
          </w:tcPr>
          <w:p w:rsidR="00E0680A" w:rsidRPr="00E0680A" w:rsidRDefault="00E0680A" w:rsidP="00E0680A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10.00–11.30</w:t>
            </w:r>
          </w:p>
        </w:tc>
        <w:tc>
          <w:tcPr>
            <w:tcW w:w="7938" w:type="dxa"/>
            <w:shd w:val="clear" w:color="auto" w:fill="EEECE1"/>
          </w:tcPr>
          <w:p w:rsidR="00FD28AE" w:rsidRPr="00FD28AE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Постро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ение карты будущего состояния</w:t>
            </w:r>
          </w:p>
          <w:p w:rsidR="00E0680A" w:rsidRPr="00E0680A" w:rsidRDefault="00FD28AE" w:rsidP="00E0680A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Построение план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а достижения будущего состояния</w:t>
            </w:r>
          </w:p>
        </w:tc>
      </w:tr>
      <w:tr w:rsidR="00E0680A" w:rsidRPr="00AD115F" w:rsidTr="00E0680A">
        <w:trPr>
          <w:trHeight w:val="437"/>
        </w:trPr>
        <w:tc>
          <w:tcPr>
            <w:tcW w:w="1702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11.30–11.45</w:t>
            </w:r>
          </w:p>
        </w:tc>
        <w:tc>
          <w:tcPr>
            <w:tcW w:w="7938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Кофе-брейк</w:t>
            </w:r>
          </w:p>
        </w:tc>
      </w:tr>
      <w:tr w:rsidR="00E0680A" w:rsidRPr="00AD115F" w:rsidTr="0010608F">
        <w:trPr>
          <w:trHeight w:val="437"/>
        </w:trPr>
        <w:tc>
          <w:tcPr>
            <w:tcW w:w="1702" w:type="dxa"/>
            <w:shd w:val="clear" w:color="auto" w:fill="EEECE1"/>
          </w:tcPr>
          <w:p w:rsidR="00E0680A" w:rsidRPr="00E0680A" w:rsidRDefault="00E0680A" w:rsidP="00E0680A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11.45–13.15</w:t>
            </w:r>
          </w:p>
        </w:tc>
        <w:tc>
          <w:tcPr>
            <w:tcW w:w="7938" w:type="dxa"/>
            <w:shd w:val="clear" w:color="auto" w:fill="EEECE1"/>
          </w:tcPr>
          <w:p w:rsidR="00FD28AE" w:rsidRPr="00E0680A" w:rsidRDefault="00FD28AE" w:rsidP="00FD28AE">
            <w:pPr>
              <w:spacing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Вертикальное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 картирование процесса (</w:t>
            </w:r>
            <w:proofErr w:type="spellStart"/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VVSA</w:t>
            </w:r>
            <w:proofErr w:type="spellEnd"/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) – и</w:t>
            </w: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нструмент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 для </w:t>
            </w: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планирова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ния</w:t>
            </w: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 и </w:t>
            </w:r>
            <w:r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контроля реализации</w:t>
            </w:r>
            <w:r w:rsidRPr="00FD28AE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 сложных долгосрочных проектов</w:t>
            </w:r>
          </w:p>
        </w:tc>
      </w:tr>
      <w:tr w:rsidR="00E0680A" w:rsidRPr="00AD115F" w:rsidTr="00E0680A">
        <w:trPr>
          <w:trHeight w:val="437"/>
        </w:trPr>
        <w:tc>
          <w:tcPr>
            <w:tcW w:w="1702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13.15–14.00</w:t>
            </w:r>
          </w:p>
        </w:tc>
        <w:tc>
          <w:tcPr>
            <w:tcW w:w="7938" w:type="dxa"/>
            <w:shd w:val="clear" w:color="auto" w:fill="auto"/>
          </w:tcPr>
          <w:p w:rsidR="00E0680A" w:rsidRPr="00E0680A" w:rsidRDefault="00E0680A" w:rsidP="00E0680A">
            <w:pPr>
              <w:spacing w:before="60" w:after="6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Обед</w:t>
            </w:r>
          </w:p>
        </w:tc>
      </w:tr>
      <w:tr w:rsidR="00E0680A" w:rsidRPr="00FD28AE" w:rsidTr="0010608F">
        <w:trPr>
          <w:trHeight w:val="437"/>
        </w:trPr>
        <w:tc>
          <w:tcPr>
            <w:tcW w:w="1702" w:type="dxa"/>
            <w:shd w:val="clear" w:color="auto" w:fill="EEECE1"/>
          </w:tcPr>
          <w:p w:rsidR="00E0680A" w:rsidRPr="00DA42F0" w:rsidRDefault="00E0680A" w:rsidP="00E0680A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14.00–15.30</w:t>
            </w:r>
          </w:p>
        </w:tc>
        <w:tc>
          <w:tcPr>
            <w:tcW w:w="7938" w:type="dxa"/>
            <w:shd w:val="clear" w:color="auto" w:fill="EEECE1"/>
          </w:tcPr>
          <w:p w:rsidR="00E0680A" w:rsidRPr="00DA42F0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  <w:lang w:val="en-US"/>
              </w:rPr>
            </w:pPr>
            <w:proofErr w:type="spellStart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  <w:lang w:val="en-US"/>
              </w:rPr>
              <w:t>Методология</w:t>
            </w:r>
            <w:proofErr w:type="spellEnd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  <w:lang w:val="en-US"/>
              </w:rPr>
              <w:t xml:space="preserve"> Lean Six Sigma (</w:t>
            </w:r>
            <w:proofErr w:type="spellStart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  <w:lang w:val="en-US"/>
              </w:rPr>
              <w:t>LSS</w:t>
            </w:r>
            <w:proofErr w:type="spellEnd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  <w:lang w:val="en-US"/>
              </w:rPr>
              <w:t>)</w:t>
            </w:r>
          </w:p>
          <w:p w:rsidR="00FD28AE" w:rsidRPr="00DA42F0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-история </w:t>
            </w:r>
            <w:proofErr w:type="spellStart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LSS</w:t>
            </w:r>
            <w:proofErr w:type="spellEnd"/>
          </w:p>
          <w:p w:rsidR="00FD28AE" w:rsidRPr="00DA42F0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- примеры применения и результаты </w:t>
            </w:r>
            <w:proofErr w:type="spellStart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  <w:lang w:val="en-US"/>
              </w:rPr>
              <w:t>LSS</w:t>
            </w:r>
            <w:proofErr w:type="spellEnd"/>
          </w:p>
          <w:p w:rsidR="00FD28AE" w:rsidRPr="00DA42F0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- подход к развёртыванию программ </w:t>
            </w:r>
            <w:proofErr w:type="spellStart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LSS</w:t>
            </w:r>
            <w:proofErr w:type="spellEnd"/>
          </w:p>
          <w:p w:rsidR="00FD28AE" w:rsidRPr="00DA42F0" w:rsidRDefault="00FD28AE" w:rsidP="00FD28AE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- роли и ответственности в рамках программы </w:t>
            </w:r>
            <w:proofErr w:type="spellStart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LSS</w:t>
            </w:r>
            <w:proofErr w:type="spellEnd"/>
          </w:p>
        </w:tc>
      </w:tr>
      <w:tr w:rsidR="00E0680A" w:rsidRPr="00AD115F" w:rsidTr="00E0680A">
        <w:trPr>
          <w:trHeight w:val="437"/>
        </w:trPr>
        <w:tc>
          <w:tcPr>
            <w:tcW w:w="1702" w:type="dxa"/>
            <w:shd w:val="clear" w:color="auto" w:fill="auto"/>
          </w:tcPr>
          <w:p w:rsidR="00E0680A" w:rsidRPr="00DA42F0" w:rsidRDefault="00E0680A" w:rsidP="00E0680A">
            <w:pPr>
              <w:spacing w:before="60" w:after="60"/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15.30–15.45</w:t>
            </w:r>
          </w:p>
        </w:tc>
        <w:tc>
          <w:tcPr>
            <w:tcW w:w="7938" w:type="dxa"/>
            <w:shd w:val="clear" w:color="auto" w:fill="auto"/>
          </w:tcPr>
          <w:p w:rsidR="00E0680A" w:rsidRPr="00DA42F0" w:rsidRDefault="00E0680A" w:rsidP="00E0680A">
            <w:pPr>
              <w:spacing w:before="60" w:after="6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Кофе-брейк</w:t>
            </w:r>
          </w:p>
        </w:tc>
      </w:tr>
      <w:tr w:rsidR="00E0680A" w:rsidRPr="00AD115F" w:rsidTr="0010608F">
        <w:trPr>
          <w:trHeight w:val="437"/>
        </w:trPr>
        <w:tc>
          <w:tcPr>
            <w:tcW w:w="1702" w:type="dxa"/>
            <w:shd w:val="clear" w:color="auto" w:fill="EEECE1"/>
          </w:tcPr>
          <w:p w:rsidR="00E0680A" w:rsidRPr="00DA42F0" w:rsidRDefault="00E0680A" w:rsidP="00E0680A">
            <w:pPr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15.45–17.00</w:t>
            </w:r>
          </w:p>
        </w:tc>
        <w:tc>
          <w:tcPr>
            <w:tcW w:w="7938" w:type="dxa"/>
            <w:shd w:val="clear" w:color="auto" w:fill="EEECE1"/>
          </w:tcPr>
          <w:p w:rsidR="00FD28AE" w:rsidRPr="00DA42F0" w:rsidRDefault="00FD28AE" w:rsidP="001008E9">
            <w:pPr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Кейс – </w:t>
            </w:r>
            <w:proofErr w:type="spellStart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>DMAIC</w:t>
            </w:r>
            <w:proofErr w:type="spellEnd"/>
            <w:r w:rsidRPr="00DA42F0"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  <w:t xml:space="preserve"> в производственных процессах с детальным описанием инструментов</w:t>
            </w:r>
          </w:p>
        </w:tc>
      </w:tr>
      <w:tr w:rsidR="00E0680A" w:rsidRPr="00AD115F" w:rsidTr="00E0680A">
        <w:trPr>
          <w:trHeight w:val="437"/>
        </w:trPr>
        <w:tc>
          <w:tcPr>
            <w:tcW w:w="1702" w:type="dxa"/>
            <w:shd w:val="clear" w:color="auto" w:fill="auto"/>
          </w:tcPr>
          <w:p w:rsidR="00E0680A" w:rsidRPr="00E0680A" w:rsidRDefault="00E0680A" w:rsidP="00E0680A">
            <w:pPr>
              <w:spacing w:before="120"/>
              <w:ind w:right="0"/>
              <w:jc w:val="center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17.00–17.30</w:t>
            </w:r>
          </w:p>
        </w:tc>
        <w:tc>
          <w:tcPr>
            <w:tcW w:w="7938" w:type="dxa"/>
            <w:shd w:val="clear" w:color="auto" w:fill="auto"/>
          </w:tcPr>
          <w:p w:rsidR="00E0680A" w:rsidRPr="00E0680A" w:rsidRDefault="00E0680A" w:rsidP="00E0680A">
            <w:pPr>
              <w:spacing w:before="12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</w:pPr>
            <w:r w:rsidRPr="00E0680A">
              <w:rPr>
                <w:rFonts w:ascii="Franklin Gothic Book" w:eastAsia="Times New Roman" w:hAnsi="Franklin Gothic Book"/>
                <w:b/>
                <w:bCs/>
                <w:i/>
                <w:color w:val="CD2525"/>
                <w:spacing w:val="-6"/>
                <w:kern w:val="28"/>
                <w:sz w:val="24"/>
                <w:szCs w:val="24"/>
              </w:rPr>
              <w:t>Подведение итогов. Ответы на вопросы</w:t>
            </w:r>
          </w:p>
        </w:tc>
      </w:tr>
    </w:tbl>
    <w:p w:rsidR="00EC6727" w:rsidRDefault="00EC6727" w:rsidP="00966A2E">
      <w:pPr>
        <w:spacing w:line="240" w:lineRule="auto"/>
        <w:rPr>
          <w:spacing w:val="-6"/>
        </w:rPr>
      </w:pPr>
    </w:p>
    <w:p w:rsidR="008200D7" w:rsidRPr="00AD115F" w:rsidRDefault="008200D7" w:rsidP="008200D7">
      <w:pPr>
        <w:pageBreakBefore/>
        <w:spacing w:line="240" w:lineRule="auto"/>
        <w:ind w:left="-567" w:right="0" w:firstLine="709"/>
        <w:contextualSpacing/>
        <w:jc w:val="center"/>
        <w:rPr>
          <w:rFonts w:ascii="Franklin Gothic Book" w:eastAsia="Times New Roman" w:hAnsi="Franklin Gothic Book"/>
          <w:b/>
          <w:bCs/>
          <w:color w:val="CD2525"/>
          <w:spacing w:val="-6"/>
          <w:kern w:val="28"/>
          <w:sz w:val="24"/>
          <w:szCs w:val="20"/>
        </w:rPr>
      </w:pPr>
      <w:r w:rsidRPr="00AD115F">
        <w:rPr>
          <w:rFonts w:ascii="Franklin Gothic Book" w:eastAsia="Times New Roman" w:hAnsi="Franklin Gothic Book"/>
          <w:b/>
          <w:bCs/>
          <w:color w:val="CD2525"/>
          <w:spacing w:val="-6"/>
          <w:kern w:val="28"/>
          <w:sz w:val="24"/>
          <w:szCs w:val="20"/>
        </w:rPr>
        <w:lastRenderedPageBreak/>
        <w:t>ЗАЯВКА НА СЕМИНАР</w:t>
      </w:r>
    </w:p>
    <w:p w:rsidR="008200D7" w:rsidRDefault="008200D7" w:rsidP="008200D7">
      <w:pPr>
        <w:pStyle w:val="20"/>
        <w:shd w:val="clear" w:color="auto" w:fill="auto"/>
        <w:spacing w:after="120" w:line="240" w:lineRule="auto"/>
        <w:ind w:firstLine="0"/>
        <w:jc w:val="center"/>
        <w:rPr>
          <w:rFonts w:ascii="Franklin Gothic Book" w:hAnsi="Franklin Gothic Book"/>
          <w:spacing w:val="-6"/>
        </w:rPr>
      </w:pPr>
    </w:p>
    <w:p w:rsidR="008200D7" w:rsidRPr="00966A2E" w:rsidRDefault="008200D7" w:rsidP="008200D7">
      <w:pPr>
        <w:spacing w:before="120" w:after="120" w:line="240" w:lineRule="auto"/>
        <w:ind w:right="0"/>
        <w:jc w:val="center"/>
        <w:rPr>
          <w:rFonts w:ascii="Franklin Gothic Book" w:hAnsi="Franklin Gothic Book"/>
          <w:b/>
          <w:caps/>
          <w:spacing w:val="-6"/>
        </w:rPr>
      </w:pPr>
      <w:r w:rsidRPr="00966A2E">
        <w:rPr>
          <w:rFonts w:ascii="Franklin Gothic Book" w:hAnsi="Franklin Gothic Book"/>
          <w:b/>
          <w:caps/>
          <w:spacing w:val="-6"/>
        </w:rPr>
        <w:t xml:space="preserve">Применение методов бережливого производства и </w:t>
      </w:r>
      <w:r w:rsidRPr="00966A2E">
        <w:rPr>
          <w:rFonts w:ascii="Franklin Gothic Book" w:hAnsi="Franklin Gothic Book"/>
          <w:b/>
          <w:caps/>
          <w:spacing w:val="-6"/>
          <w:lang w:val="en-US"/>
        </w:rPr>
        <w:t>Lean</w:t>
      </w:r>
      <w:r w:rsidRPr="00966A2E">
        <w:rPr>
          <w:rFonts w:ascii="Franklin Gothic Book" w:hAnsi="Franklin Gothic Book"/>
          <w:b/>
          <w:caps/>
          <w:spacing w:val="-6"/>
        </w:rPr>
        <w:t xml:space="preserve"> </w:t>
      </w:r>
      <w:r w:rsidRPr="00966A2E">
        <w:rPr>
          <w:rFonts w:ascii="Franklin Gothic Book" w:hAnsi="Franklin Gothic Book"/>
          <w:b/>
          <w:caps/>
          <w:spacing w:val="-6"/>
          <w:lang w:val="en-US"/>
        </w:rPr>
        <w:t>six</w:t>
      </w:r>
      <w:r w:rsidRPr="00966A2E">
        <w:rPr>
          <w:rFonts w:ascii="Franklin Gothic Book" w:hAnsi="Franklin Gothic Book"/>
          <w:b/>
          <w:caps/>
          <w:spacing w:val="-6"/>
        </w:rPr>
        <w:t xml:space="preserve"> </w:t>
      </w:r>
      <w:r w:rsidRPr="00966A2E">
        <w:rPr>
          <w:rFonts w:ascii="Franklin Gothic Book" w:hAnsi="Franklin Gothic Book"/>
          <w:b/>
          <w:caps/>
          <w:spacing w:val="-6"/>
          <w:lang w:val="en-US"/>
        </w:rPr>
        <w:t>sigma</w:t>
      </w:r>
      <w:r w:rsidRPr="00966A2E">
        <w:rPr>
          <w:rFonts w:ascii="Franklin Gothic Book" w:hAnsi="Franklin Gothic Book"/>
          <w:b/>
          <w:caps/>
          <w:spacing w:val="-6"/>
        </w:rPr>
        <w:t xml:space="preserve"> </w:t>
      </w:r>
      <w:r w:rsidRPr="00966A2E">
        <w:rPr>
          <w:rFonts w:ascii="Franklin Gothic Book" w:hAnsi="Franklin Gothic Book"/>
          <w:b/>
          <w:caps/>
          <w:spacing w:val="-6"/>
        </w:rPr>
        <w:br/>
        <w:t>для Развития производственной системы организации</w:t>
      </w:r>
    </w:p>
    <w:p w:rsidR="008200D7" w:rsidRPr="006E738A" w:rsidRDefault="008200D7" w:rsidP="008200D7">
      <w:pPr>
        <w:pStyle w:val="20"/>
        <w:shd w:val="clear" w:color="auto" w:fill="auto"/>
        <w:spacing w:after="120" w:line="240" w:lineRule="auto"/>
        <w:ind w:firstLine="0"/>
        <w:jc w:val="center"/>
        <w:rPr>
          <w:rFonts w:ascii="Franklin Gothic Book" w:hAnsi="Franklin Gothic Book"/>
          <w:spacing w:val="-6"/>
        </w:rPr>
      </w:pPr>
    </w:p>
    <w:tbl>
      <w:tblPr>
        <w:tblW w:w="9640" w:type="dxa"/>
        <w:tblInd w:w="-34" w:type="dxa"/>
        <w:tblBorders>
          <w:top w:val="single" w:sz="18" w:space="0" w:color="CD2525"/>
          <w:left w:val="single" w:sz="18" w:space="0" w:color="CD2525"/>
          <w:bottom w:val="single" w:sz="18" w:space="0" w:color="CD2525"/>
          <w:right w:val="single" w:sz="18" w:space="0" w:color="CD2525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8200D7" w:rsidRPr="00AD115F" w:rsidTr="009A3E1A">
        <w:trPr>
          <w:trHeight w:val="437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12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hAnsi="Franklin Gothic Book"/>
                <w:spacing w:val="-6"/>
                <w:sz w:val="24"/>
                <w:szCs w:val="24"/>
              </w:rPr>
              <w:t>Полное наименование организации, заключающей договор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437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120" w:line="240" w:lineRule="auto"/>
              <w:ind w:right="0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hAnsi="Franklin Gothic Book"/>
                <w:spacing w:val="-6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84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120" w:line="240" w:lineRule="auto"/>
              <w:ind w:right="0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Юридический адрес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8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2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Почтовый адрес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8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240" w:line="240" w:lineRule="auto"/>
              <w:ind w:right="0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 w:rsidRPr="00AD115F">
              <w:rPr>
                <w:rFonts w:ascii="Franklin Gothic Book" w:hAnsi="Franklin Gothic Book"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8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240" w:line="240" w:lineRule="auto"/>
              <w:ind w:right="0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proofErr w:type="spellStart"/>
            <w:r w:rsidRPr="00AD115F">
              <w:rPr>
                <w:rFonts w:ascii="Franklin Gothic Book" w:hAnsi="Franklin Gothic Book"/>
                <w:spacing w:val="-6"/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711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2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hAnsi="Franklin Gothic Book"/>
                <w:spacing w:val="-6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711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240" w:line="240" w:lineRule="auto"/>
              <w:ind w:right="0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 w:rsidRPr="00AD115F">
              <w:rPr>
                <w:rFonts w:ascii="Franklin Gothic Book" w:hAnsi="Franklin Gothic Book"/>
                <w:spacing w:val="-6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72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Наименование банка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92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Рас. счет 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705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Кор. счет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8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proofErr w:type="spellStart"/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8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Должность и ФИО руководителя, подписывающего договор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8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Документ, на основании которого подписывается договор (Устав, Доверенность, Приказ)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68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Контактное лицо, (ФИО, тел., факс, моб. тел.)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8200D7" w:rsidRPr="00AD115F" w:rsidTr="009A3E1A">
        <w:trPr>
          <w:trHeight w:val="836"/>
        </w:trPr>
        <w:tc>
          <w:tcPr>
            <w:tcW w:w="4253" w:type="dxa"/>
            <w:shd w:val="clear" w:color="auto" w:fill="EEECE1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Фамилия Имя Отчество и должность участника (</w:t>
            </w:r>
            <w:proofErr w:type="spellStart"/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ов</w:t>
            </w:r>
            <w:proofErr w:type="spellEnd"/>
            <w:r w:rsidRPr="00AD115F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) семинара</w:t>
            </w:r>
          </w:p>
        </w:tc>
        <w:tc>
          <w:tcPr>
            <w:tcW w:w="5387" w:type="dxa"/>
            <w:shd w:val="clear" w:color="auto" w:fill="auto"/>
          </w:tcPr>
          <w:p w:rsidR="008200D7" w:rsidRPr="00AD115F" w:rsidRDefault="008200D7" w:rsidP="009A3E1A">
            <w:pPr>
              <w:spacing w:before="40" w:after="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</w:tbl>
    <w:p w:rsidR="008200D7" w:rsidRDefault="008200D7" w:rsidP="008200D7">
      <w:pPr>
        <w:spacing w:before="60" w:after="60"/>
        <w:ind w:right="0"/>
        <w:contextualSpacing/>
        <w:rPr>
          <w:rFonts w:ascii="Franklin Gothic Book" w:eastAsia="Times New Roman" w:hAnsi="Franklin Gothic Book"/>
          <w:b/>
          <w:bCs/>
          <w:color w:val="CD2525"/>
          <w:kern w:val="28"/>
          <w:sz w:val="24"/>
          <w:szCs w:val="20"/>
        </w:rPr>
      </w:pPr>
    </w:p>
    <w:p w:rsidR="008200D7" w:rsidRPr="00AD115F" w:rsidRDefault="008200D7" w:rsidP="00966A2E">
      <w:pPr>
        <w:spacing w:line="240" w:lineRule="auto"/>
        <w:rPr>
          <w:spacing w:val="-6"/>
        </w:rPr>
      </w:pPr>
    </w:p>
    <w:sectPr w:rsidR="008200D7" w:rsidRPr="00AD115F" w:rsidSect="008200D7">
      <w:pgSz w:w="11906" w:h="16838"/>
      <w:pgMar w:top="1276" w:right="850" w:bottom="851" w:left="1701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E1" w:rsidRDefault="005677E1" w:rsidP="004C65C5">
      <w:pPr>
        <w:spacing w:line="240" w:lineRule="auto"/>
      </w:pPr>
      <w:r>
        <w:separator/>
      </w:r>
    </w:p>
  </w:endnote>
  <w:endnote w:type="continuationSeparator" w:id="0">
    <w:p w:rsidR="005677E1" w:rsidRDefault="005677E1" w:rsidP="004C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BD" w:rsidRDefault="005E4CEA">
    <w:pPr>
      <w:pStyle w:val="a7"/>
      <w:rPr>
        <w:rFonts w:ascii="Franklin Gothic Book" w:hAnsi="Franklin Gothic Book"/>
        <w:sz w:val="20"/>
        <w:szCs w:val="20"/>
        <w:lang w:val="en-US"/>
      </w:rPr>
    </w:pPr>
    <w:r>
      <w:rPr>
        <w:rFonts w:ascii="Franklin Gothic Book" w:hAnsi="Franklin Gothic Book"/>
        <w:noProof/>
        <w:sz w:val="20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-73025</wp:posOffset>
          </wp:positionV>
          <wp:extent cx="1496060" cy="457200"/>
          <wp:effectExtent l="0" t="0" r="0" b="0"/>
          <wp:wrapNone/>
          <wp:docPr id="19" name="Рисунок 1" descr="C:\Users\user\YandexDisk\SE\13. Style Book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YandexDisk\SE\13. Style Book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9BD" w:rsidRPr="005A4992" w:rsidRDefault="000409BD" w:rsidP="000409BD">
    <w:pPr>
      <w:pStyle w:val="a7"/>
      <w:ind w:left="-1134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  <w:lang w:val="en-US"/>
      </w:rPr>
      <w:t>©</w:t>
    </w:r>
    <w:r w:rsidR="00B529E5">
      <w:rPr>
        <w:rFonts w:ascii="Franklin Gothic Book" w:hAnsi="Franklin Gothic Book"/>
        <w:sz w:val="20"/>
        <w:szCs w:val="20"/>
        <w:lang w:val="en-US"/>
      </w:rPr>
      <w:t xml:space="preserve"> 201</w:t>
    </w:r>
    <w:r w:rsidR="005A4992">
      <w:rPr>
        <w:rFonts w:ascii="Franklin Gothic Book" w:hAnsi="Franklin Gothic Book"/>
        <w:sz w:val="20"/>
        <w:szCs w:val="20"/>
      </w:rPr>
      <w:t>6</w:t>
    </w:r>
    <w:r w:rsidR="00927BD2" w:rsidRPr="00927BD2">
      <w:rPr>
        <w:rFonts w:ascii="Franklin Gothic Book" w:hAnsi="Franklin Gothic Book"/>
        <w:sz w:val="20"/>
        <w:szCs w:val="20"/>
        <w:lang w:val="en-US"/>
      </w:rPr>
      <w:t xml:space="preserve"> </w:t>
    </w:r>
    <w:r>
      <w:rPr>
        <w:rFonts w:ascii="Franklin Gothic Book" w:hAnsi="Franklin Gothic Book"/>
        <w:sz w:val="20"/>
        <w:szCs w:val="20"/>
        <w:lang w:val="en-US"/>
      </w:rPr>
      <w:t>Smart Executive</w:t>
    </w:r>
    <w:r w:rsidR="005A4992">
      <w:rPr>
        <w:rFonts w:ascii="Franklin Gothic Book" w:hAnsi="Franklin Gothic Book"/>
        <w:sz w:val="20"/>
        <w:szCs w:val="20"/>
        <w:lang w:val="en-US"/>
      </w:rPr>
      <w:t xml:space="preserve"> </w:t>
    </w:r>
    <w:r w:rsidR="005A4992">
      <w:rPr>
        <w:rFonts w:ascii="Franklin Gothic Book" w:hAnsi="Franklin Gothic Book"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E1" w:rsidRDefault="005677E1" w:rsidP="004C65C5">
      <w:pPr>
        <w:spacing w:line="240" w:lineRule="auto"/>
      </w:pPr>
      <w:r>
        <w:separator/>
      </w:r>
    </w:p>
  </w:footnote>
  <w:footnote w:type="continuationSeparator" w:id="0">
    <w:p w:rsidR="005677E1" w:rsidRDefault="005677E1" w:rsidP="004C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94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253"/>
    </w:tblGrid>
    <w:tr w:rsidR="009568CA" w:rsidTr="009568CA">
      <w:tc>
        <w:tcPr>
          <w:tcW w:w="5245" w:type="dxa"/>
        </w:tcPr>
        <w:p w:rsidR="009568CA" w:rsidRDefault="009568C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870401" cy="565150"/>
                <wp:effectExtent l="0" t="0" r="0" b="0"/>
                <wp:docPr id="17" name="Рисунок 6" descr="G:\Шаблон\пнг по кускам бланк\титульник лого смар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G:\Шаблон\пнг по кускам бланк\титульник лого смар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401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9568CA" w:rsidRDefault="009568CA" w:rsidP="009568CA">
          <w:pPr>
            <w:pStyle w:val="a5"/>
            <w:jc w:val="right"/>
          </w:pPr>
        </w:p>
      </w:tc>
    </w:tr>
  </w:tbl>
  <w:p w:rsidR="000409BD" w:rsidRPr="009568CA" w:rsidRDefault="00446CC6">
    <w:pPr>
      <w:pStyle w:val="a5"/>
      <w:rPr>
        <w:sz w:val="2"/>
        <w:szCs w:val="2"/>
      </w:rPr>
    </w:pPr>
    <w:r>
      <w:rPr>
        <w:noProof/>
        <w:lang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4133215</wp:posOffset>
          </wp:positionH>
          <wp:positionV relativeFrom="paragraph">
            <wp:posOffset>-678180</wp:posOffset>
          </wp:positionV>
          <wp:extent cx="1809750" cy="691515"/>
          <wp:effectExtent l="0" t="0" r="0" b="0"/>
          <wp:wrapNone/>
          <wp:docPr id="18" name="Рисунок 7" descr="G:\Шаблон\пнг по кускам бланк\титульник адр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:\Шаблон\пнг по кускам бланк\титульник адрес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AE3"/>
    <w:multiLevelType w:val="hybridMultilevel"/>
    <w:tmpl w:val="4D367698"/>
    <w:lvl w:ilvl="0" w:tplc="7FB2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E06"/>
    <w:multiLevelType w:val="hybridMultilevel"/>
    <w:tmpl w:val="D800F792"/>
    <w:lvl w:ilvl="0" w:tplc="5E7C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93441"/>
    <w:multiLevelType w:val="hybridMultilevel"/>
    <w:tmpl w:val="1BF27882"/>
    <w:lvl w:ilvl="0" w:tplc="7FB231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872A1"/>
    <w:multiLevelType w:val="hybridMultilevel"/>
    <w:tmpl w:val="CA3E4A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A32469"/>
    <w:multiLevelType w:val="multilevel"/>
    <w:tmpl w:val="6C9E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15095"/>
    <w:multiLevelType w:val="hybridMultilevel"/>
    <w:tmpl w:val="5370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C7922"/>
    <w:multiLevelType w:val="hybridMultilevel"/>
    <w:tmpl w:val="D0747314"/>
    <w:lvl w:ilvl="0" w:tplc="7FB231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350892"/>
    <w:multiLevelType w:val="hybridMultilevel"/>
    <w:tmpl w:val="45508DAA"/>
    <w:lvl w:ilvl="0" w:tplc="3C18C7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D2525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CC6CC8"/>
    <w:multiLevelType w:val="hybridMultilevel"/>
    <w:tmpl w:val="B4BC36C2"/>
    <w:lvl w:ilvl="0" w:tplc="13EEE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BC699A"/>
    <w:multiLevelType w:val="hybridMultilevel"/>
    <w:tmpl w:val="186A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A2C95"/>
    <w:multiLevelType w:val="hybridMultilevel"/>
    <w:tmpl w:val="FB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62B7"/>
    <w:multiLevelType w:val="hybridMultilevel"/>
    <w:tmpl w:val="83329C3E"/>
    <w:lvl w:ilvl="0" w:tplc="7C24E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D25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A61217"/>
    <w:multiLevelType w:val="hybridMultilevel"/>
    <w:tmpl w:val="50763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570668"/>
    <w:multiLevelType w:val="hybridMultilevel"/>
    <w:tmpl w:val="ABD0BFA8"/>
    <w:lvl w:ilvl="0" w:tplc="11A2BA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D25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A96319"/>
    <w:multiLevelType w:val="hybridMultilevel"/>
    <w:tmpl w:val="186A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5C5"/>
    <w:rsid w:val="00007352"/>
    <w:rsid w:val="000106C6"/>
    <w:rsid w:val="00010A23"/>
    <w:rsid w:val="00015E5D"/>
    <w:rsid w:val="000205DD"/>
    <w:rsid w:val="0002771D"/>
    <w:rsid w:val="000378B6"/>
    <w:rsid w:val="000409BD"/>
    <w:rsid w:val="00040DD9"/>
    <w:rsid w:val="00042252"/>
    <w:rsid w:val="00047A75"/>
    <w:rsid w:val="00057275"/>
    <w:rsid w:val="00060FC8"/>
    <w:rsid w:val="0007231C"/>
    <w:rsid w:val="0007267E"/>
    <w:rsid w:val="00074AE1"/>
    <w:rsid w:val="00087748"/>
    <w:rsid w:val="00087B77"/>
    <w:rsid w:val="0009352B"/>
    <w:rsid w:val="000A023D"/>
    <w:rsid w:val="000A1AF7"/>
    <w:rsid w:val="000A7F95"/>
    <w:rsid w:val="000B3BEE"/>
    <w:rsid w:val="000B4F2A"/>
    <w:rsid w:val="000B512C"/>
    <w:rsid w:val="000C2C3C"/>
    <w:rsid w:val="000C336F"/>
    <w:rsid w:val="000C5D63"/>
    <w:rsid w:val="000C6EC7"/>
    <w:rsid w:val="000D450F"/>
    <w:rsid w:val="000D470B"/>
    <w:rsid w:val="000D7049"/>
    <w:rsid w:val="000E0286"/>
    <w:rsid w:val="000E22A6"/>
    <w:rsid w:val="000E59A1"/>
    <w:rsid w:val="000F2873"/>
    <w:rsid w:val="000F3611"/>
    <w:rsid w:val="000F609A"/>
    <w:rsid w:val="000F6300"/>
    <w:rsid w:val="000F685B"/>
    <w:rsid w:val="000F6998"/>
    <w:rsid w:val="001008E9"/>
    <w:rsid w:val="001018F1"/>
    <w:rsid w:val="00104104"/>
    <w:rsid w:val="001057EE"/>
    <w:rsid w:val="0010608F"/>
    <w:rsid w:val="001114FF"/>
    <w:rsid w:val="00111CBA"/>
    <w:rsid w:val="00112D7F"/>
    <w:rsid w:val="00114BB6"/>
    <w:rsid w:val="00131497"/>
    <w:rsid w:val="00131E81"/>
    <w:rsid w:val="00133855"/>
    <w:rsid w:val="00140452"/>
    <w:rsid w:val="001424C3"/>
    <w:rsid w:val="001533DB"/>
    <w:rsid w:val="00164372"/>
    <w:rsid w:val="00164FFA"/>
    <w:rsid w:val="00170E15"/>
    <w:rsid w:val="00172447"/>
    <w:rsid w:val="00180825"/>
    <w:rsid w:val="0018174C"/>
    <w:rsid w:val="00196826"/>
    <w:rsid w:val="00196F84"/>
    <w:rsid w:val="001970D6"/>
    <w:rsid w:val="001A51D2"/>
    <w:rsid w:val="001A57A3"/>
    <w:rsid w:val="001A6AD0"/>
    <w:rsid w:val="001C2CCA"/>
    <w:rsid w:val="001D0122"/>
    <w:rsid w:val="001D0F68"/>
    <w:rsid w:val="001D1733"/>
    <w:rsid w:val="001D1FED"/>
    <w:rsid w:val="001D37D1"/>
    <w:rsid w:val="001E6A4C"/>
    <w:rsid w:val="001F0411"/>
    <w:rsid w:val="001F1D96"/>
    <w:rsid w:val="001F5948"/>
    <w:rsid w:val="0020302A"/>
    <w:rsid w:val="00203A70"/>
    <w:rsid w:val="00204317"/>
    <w:rsid w:val="00205748"/>
    <w:rsid w:val="0020794F"/>
    <w:rsid w:val="002100B6"/>
    <w:rsid w:val="00212628"/>
    <w:rsid w:val="00220715"/>
    <w:rsid w:val="0022099B"/>
    <w:rsid w:val="002215CD"/>
    <w:rsid w:val="00222360"/>
    <w:rsid w:val="00227FEB"/>
    <w:rsid w:val="002301FF"/>
    <w:rsid w:val="0023392C"/>
    <w:rsid w:val="00235557"/>
    <w:rsid w:val="002365A7"/>
    <w:rsid w:val="00240654"/>
    <w:rsid w:val="002567A8"/>
    <w:rsid w:val="00261E9B"/>
    <w:rsid w:val="0028111E"/>
    <w:rsid w:val="00282156"/>
    <w:rsid w:val="002833F7"/>
    <w:rsid w:val="00292D1F"/>
    <w:rsid w:val="00295C1C"/>
    <w:rsid w:val="00297AB3"/>
    <w:rsid w:val="002A3814"/>
    <w:rsid w:val="002A5C2D"/>
    <w:rsid w:val="002B44D2"/>
    <w:rsid w:val="002B544A"/>
    <w:rsid w:val="002B5AA5"/>
    <w:rsid w:val="002B6617"/>
    <w:rsid w:val="002C3AC7"/>
    <w:rsid w:val="002C3F50"/>
    <w:rsid w:val="002D0F90"/>
    <w:rsid w:val="002D2EB9"/>
    <w:rsid w:val="002D6A2E"/>
    <w:rsid w:val="002E0EC6"/>
    <w:rsid w:val="002F10A6"/>
    <w:rsid w:val="002F7873"/>
    <w:rsid w:val="00300DAB"/>
    <w:rsid w:val="003018A4"/>
    <w:rsid w:val="00301A6D"/>
    <w:rsid w:val="00302202"/>
    <w:rsid w:val="00307D00"/>
    <w:rsid w:val="003140D9"/>
    <w:rsid w:val="003212BE"/>
    <w:rsid w:val="00327005"/>
    <w:rsid w:val="003274CE"/>
    <w:rsid w:val="0033217F"/>
    <w:rsid w:val="003373B0"/>
    <w:rsid w:val="00343888"/>
    <w:rsid w:val="0035021E"/>
    <w:rsid w:val="00352618"/>
    <w:rsid w:val="00354B6F"/>
    <w:rsid w:val="0036189E"/>
    <w:rsid w:val="0037286A"/>
    <w:rsid w:val="00374585"/>
    <w:rsid w:val="00382F0C"/>
    <w:rsid w:val="00383D53"/>
    <w:rsid w:val="003919D0"/>
    <w:rsid w:val="003938B5"/>
    <w:rsid w:val="00394818"/>
    <w:rsid w:val="00395C39"/>
    <w:rsid w:val="003971C5"/>
    <w:rsid w:val="003A19FE"/>
    <w:rsid w:val="003A3CC7"/>
    <w:rsid w:val="003A79AB"/>
    <w:rsid w:val="003B03E8"/>
    <w:rsid w:val="003B0DB5"/>
    <w:rsid w:val="003B65EC"/>
    <w:rsid w:val="003B72DD"/>
    <w:rsid w:val="003C0455"/>
    <w:rsid w:val="003C3584"/>
    <w:rsid w:val="003C4517"/>
    <w:rsid w:val="003C6F27"/>
    <w:rsid w:val="003D2D67"/>
    <w:rsid w:val="003D512D"/>
    <w:rsid w:val="003D53AA"/>
    <w:rsid w:val="003E0409"/>
    <w:rsid w:val="003E2B3D"/>
    <w:rsid w:val="003E7931"/>
    <w:rsid w:val="003E7D13"/>
    <w:rsid w:val="00403B90"/>
    <w:rsid w:val="0040583B"/>
    <w:rsid w:val="00405F64"/>
    <w:rsid w:val="00406967"/>
    <w:rsid w:val="00414FB5"/>
    <w:rsid w:val="0041758B"/>
    <w:rsid w:val="004239C9"/>
    <w:rsid w:val="00424577"/>
    <w:rsid w:val="0043475A"/>
    <w:rsid w:val="004355AC"/>
    <w:rsid w:val="00435D47"/>
    <w:rsid w:val="00436E36"/>
    <w:rsid w:val="0044090E"/>
    <w:rsid w:val="004465CF"/>
    <w:rsid w:val="00446CC6"/>
    <w:rsid w:val="004474AC"/>
    <w:rsid w:val="00452F6F"/>
    <w:rsid w:val="0046035E"/>
    <w:rsid w:val="00483027"/>
    <w:rsid w:val="0048441F"/>
    <w:rsid w:val="00491FDC"/>
    <w:rsid w:val="004927A6"/>
    <w:rsid w:val="004949D5"/>
    <w:rsid w:val="00496B33"/>
    <w:rsid w:val="004A52D9"/>
    <w:rsid w:val="004B0573"/>
    <w:rsid w:val="004B4E69"/>
    <w:rsid w:val="004B78FB"/>
    <w:rsid w:val="004B7D61"/>
    <w:rsid w:val="004C2193"/>
    <w:rsid w:val="004C65C5"/>
    <w:rsid w:val="004D1038"/>
    <w:rsid w:val="004D227C"/>
    <w:rsid w:val="004D27AA"/>
    <w:rsid w:val="004D69F5"/>
    <w:rsid w:val="004D75E4"/>
    <w:rsid w:val="004E610D"/>
    <w:rsid w:val="004F2B9F"/>
    <w:rsid w:val="004F63D5"/>
    <w:rsid w:val="00501979"/>
    <w:rsid w:val="00503FE5"/>
    <w:rsid w:val="0051299A"/>
    <w:rsid w:val="00512CDC"/>
    <w:rsid w:val="00512DAD"/>
    <w:rsid w:val="00515DD4"/>
    <w:rsid w:val="00517F9B"/>
    <w:rsid w:val="0053003C"/>
    <w:rsid w:val="0054588D"/>
    <w:rsid w:val="005504CA"/>
    <w:rsid w:val="00552D39"/>
    <w:rsid w:val="0056143E"/>
    <w:rsid w:val="00561532"/>
    <w:rsid w:val="00561763"/>
    <w:rsid w:val="0056199B"/>
    <w:rsid w:val="00563B77"/>
    <w:rsid w:val="00564BC9"/>
    <w:rsid w:val="00566033"/>
    <w:rsid w:val="00567750"/>
    <w:rsid w:val="005677E1"/>
    <w:rsid w:val="005678F5"/>
    <w:rsid w:val="0057292B"/>
    <w:rsid w:val="005773BE"/>
    <w:rsid w:val="00587C1D"/>
    <w:rsid w:val="005916B6"/>
    <w:rsid w:val="005942B4"/>
    <w:rsid w:val="00596BC9"/>
    <w:rsid w:val="005A249C"/>
    <w:rsid w:val="005A4992"/>
    <w:rsid w:val="005A7003"/>
    <w:rsid w:val="005A7C1D"/>
    <w:rsid w:val="005B28D2"/>
    <w:rsid w:val="005B453A"/>
    <w:rsid w:val="005C1B8D"/>
    <w:rsid w:val="005C32B8"/>
    <w:rsid w:val="005C66D0"/>
    <w:rsid w:val="005E4CEA"/>
    <w:rsid w:val="005F1C9F"/>
    <w:rsid w:val="005F76D7"/>
    <w:rsid w:val="00615EF9"/>
    <w:rsid w:val="00620586"/>
    <w:rsid w:val="00627FEA"/>
    <w:rsid w:val="0063491E"/>
    <w:rsid w:val="00635C9F"/>
    <w:rsid w:val="00635EC8"/>
    <w:rsid w:val="00642FB5"/>
    <w:rsid w:val="00643A02"/>
    <w:rsid w:val="00646AB5"/>
    <w:rsid w:val="00653771"/>
    <w:rsid w:val="00654A91"/>
    <w:rsid w:val="00655C22"/>
    <w:rsid w:val="00656DD1"/>
    <w:rsid w:val="0066495C"/>
    <w:rsid w:val="0066659A"/>
    <w:rsid w:val="00670430"/>
    <w:rsid w:val="0067059C"/>
    <w:rsid w:val="006778D6"/>
    <w:rsid w:val="00682FC0"/>
    <w:rsid w:val="006834D1"/>
    <w:rsid w:val="00684F7A"/>
    <w:rsid w:val="00692311"/>
    <w:rsid w:val="0069282C"/>
    <w:rsid w:val="006930E5"/>
    <w:rsid w:val="00694B92"/>
    <w:rsid w:val="006A069A"/>
    <w:rsid w:val="006A1B5D"/>
    <w:rsid w:val="006A6F55"/>
    <w:rsid w:val="006B252E"/>
    <w:rsid w:val="006B3488"/>
    <w:rsid w:val="006C198F"/>
    <w:rsid w:val="006C34C3"/>
    <w:rsid w:val="006C3FDA"/>
    <w:rsid w:val="006D0365"/>
    <w:rsid w:val="006D1525"/>
    <w:rsid w:val="006D25E1"/>
    <w:rsid w:val="006D2AFE"/>
    <w:rsid w:val="006D3929"/>
    <w:rsid w:val="006E28AE"/>
    <w:rsid w:val="006F10DB"/>
    <w:rsid w:val="006F2292"/>
    <w:rsid w:val="006F3DD9"/>
    <w:rsid w:val="0070041B"/>
    <w:rsid w:val="00701C95"/>
    <w:rsid w:val="007022AE"/>
    <w:rsid w:val="007029E6"/>
    <w:rsid w:val="0070454F"/>
    <w:rsid w:val="00706E62"/>
    <w:rsid w:val="00710E03"/>
    <w:rsid w:val="00721104"/>
    <w:rsid w:val="007213A6"/>
    <w:rsid w:val="007242DB"/>
    <w:rsid w:val="00732E4B"/>
    <w:rsid w:val="007452C8"/>
    <w:rsid w:val="00751945"/>
    <w:rsid w:val="00766A5F"/>
    <w:rsid w:val="00775F80"/>
    <w:rsid w:val="00776993"/>
    <w:rsid w:val="00791E8A"/>
    <w:rsid w:val="007968E8"/>
    <w:rsid w:val="007B6075"/>
    <w:rsid w:val="007B6495"/>
    <w:rsid w:val="007B6D50"/>
    <w:rsid w:val="007B76E3"/>
    <w:rsid w:val="007C0F4E"/>
    <w:rsid w:val="007C5436"/>
    <w:rsid w:val="007C7D99"/>
    <w:rsid w:val="007D12E9"/>
    <w:rsid w:val="007D5515"/>
    <w:rsid w:val="007D6E08"/>
    <w:rsid w:val="007E4499"/>
    <w:rsid w:val="007E7559"/>
    <w:rsid w:val="007F719E"/>
    <w:rsid w:val="0080112C"/>
    <w:rsid w:val="00810A95"/>
    <w:rsid w:val="00812BEB"/>
    <w:rsid w:val="00816118"/>
    <w:rsid w:val="008162AC"/>
    <w:rsid w:val="00816999"/>
    <w:rsid w:val="008200D7"/>
    <w:rsid w:val="00821DF6"/>
    <w:rsid w:val="008307D6"/>
    <w:rsid w:val="00832CD3"/>
    <w:rsid w:val="008409A8"/>
    <w:rsid w:val="00842EC9"/>
    <w:rsid w:val="00844C8D"/>
    <w:rsid w:val="00845A5B"/>
    <w:rsid w:val="00845F14"/>
    <w:rsid w:val="008518A5"/>
    <w:rsid w:val="00853878"/>
    <w:rsid w:val="00857044"/>
    <w:rsid w:val="00857DD9"/>
    <w:rsid w:val="00865B80"/>
    <w:rsid w:val="00873E20"/>
    <w:rsid w:val="00883A11"/>
    <w:rsid w:val="008844D7"/>
    <w:rsid w:val="0089068E"/>
    <w:rsid w:val="0089658B"/>
    <w:rsid w:val="008A0563"/>
    <w:rsid w:val="008A24AF"/>
    <w:rsid w:val="008A558C"/>
    <w:rsid w:val="008B24DC"/>
    <w:rsid w:val="008B2710"/>
    <w:rsid w:val="008B5F09"/>
    <w:rsid w:val="008B6CB4"/>
    <w:rsid w:val="008C042C"/>
    <w:rsid w:val="008C7A59"/>
    <w:rsid w:val="008D23B4"/>
    <w:rsid w:val="008D3756"/>
    <w:rsid w:val="008D6C24"/>
    <w:rsid w:val="008E43DD"/>
    <w:rsid w:val="008E6DFD"/>
    <w:rsid w:val="008F1CAB"/>
    <w:rsid w:val="008F43CF"/>
    <w:rsid w:val="00903E2A"/>
    <w:rsid w:val="00910324"/>
    <w:rsid w:val="009220AE"/>
    <w:rsid w:val="009235E9"/>
    <w:rsid w:val="00927BD2"/>
    <w:rsid w:val="00945316"/>
    <w:rsid w:val="009519D7"/>
    <w:rsid w:val="009540DD"/>
    <w:rsid w:val="009541CA"/>
    <w:rsid w:val="009554BF"/>
    <w:rsid w:val="009568CA"/>
    <w:rsid w:val="00966A2E"/>
    <w:rsid w:val="0097327D"/>
    <w:rsid w:val="00980081"/>
    <w:rsid w:val="009843BC"/>
    <w:rsid w:val="009846DA"/>
    <w:rsid w:val="00985AE4"/>
    <w:rsid w:val="00986E63"/>
    <w:rsid w:val="009A0365"/>
    <w:rsid w:val="009A10A7"/>
    <w:rsid w:val="009B17D1"/>
    <w:rsid w:val="009B2B84"/>
    <w:rsid w:val="009B363E"/>
    <w:rsid w:val="009B408E"/>
    <w:rsid w:val="009B5132"/>
    <w:rsid w:val="009C41B2"/>
    <w:rsid w:val="009D0D6C"/>
    <w:rsid w:val="009D319C"/>
    <w:rsid w:val="009D459E"/>
    <w:rsid w:val="009E3F55"/>
    <w:rsid w:val="009E58BF"/>
    <w:rsid w:val="009E6420"/>
    <w:rsid w:val="009F04B2"/>
    <w:rsid w:val="009F04EB"/>
    <w:rsid w:val="009F4E2E"/>
    <w:rsid w:val="009F7FCF"/>
    <w:rsid w:val="009F7FDB"/>
    <w:rsid w:val="00A0123C"/>
    <w:rsid w:val="00A11C3D"/>
    <w:rsid w:val="00A21859"/>
    <w:rsid w:val="00A22C33"/>
    <w:rsid w:val="00A230F7"/>
    <w:rsid w:val="00A238E1"/>
    <w:rsid w:val="00A23F8E"/>
    <w:rsid w:val="00A3162C"/>
    <w:rsid w:val="00A401B5"/>
    <w:rsid w:val="00A51644"/>
    <w:rsid w:val="00A54414"/>
    <w:rsid w:val="00A54F35"/>
    <w:rsid w:val="00A55B1C"/>
    <w:rsid w:val="00A637D0"/>
    <w:rsid w:val="00A70241"/>
    <w:rsid w:val="00A7261B"/>
    <w:rsid w:val="00A7345B"/>
    <w:rsid w:val="00A73616"/>
    <w:rsid w:val="00A80F65"/>
    <w:rsid w:val="00A84F4A"/>
    <w:rsid w:val="00AA1B7D"/>
    <w:rsid w:val="00AA3E20"/>
    <w:rsid w:val="00AA4C93"/>
    <w:rsid w:val="00AA7C37"/>
    <w:rsid w:val="00AB68E1"/>
    <w:rsid w:val="00AD115F"/>
    <w:rsid w:val="00AD1E54"/>
    <w:rsid w:val="00AD7417"/>
    <w:rsid w:val="00AE0C1A"/>
    <w:rsid w:val="00AE2039"/>
    <w:rsid w:val="00AE368F"/>
    <w:rsid w:val="00AE7093"/>
    <w:rsid w:val="00AF1F5D"/>
    <w:rsid w:val="00B044E6"/>
    <w:rsid w:val="00B07B1F"/>
    <w:rsid w:val="00B150B7"/>
    <w:rsid w:val="00B1715F"/>
    <w:rsid w:val="00B17EAC"/>
    <w:rsid w:val="00B2028C"/>
    <w:rsid w:val="00B26A64"/>
    <w:rsid w:val="00B27E3E"/>
    <w:rsid w:val="00B309FE"/>
    <w:rsid w:val="00B32819"/>
    <w:rsid w:val="00B37EEF"/>
    <w:rsid w:val="00B529E5"/>
    <w:rsid w:val="00B53C88"/>
    <w:rsid w:val="00B5585B"/>
    <w:rsid w:val="00B55F91"/>
    <w:rsid w:val="00B63419"/>
    <w:rsid w:val="00B666BA"/>
    <w:rsid w:val="00B764B3"/>
    <w:rsid w:val="00B77933"/>
    <w:rsid w:val="00B8044D"/>
    <w:rsid w:val="00B94901"/>
    <w:rsid w:val="00B97BE5"/>
    <w:rsid w:val="00BA00F7"/>
    <w:rsid w:val="00BA136A"/>
    <w:rsid w:val="00BA1650"/>
    <w:rsid w:val="00BA1FF1"/>
    <w:rsid w:val="00BA546F"/>
    <w:rsid w:val="00BA7461"/>
    <w:rsid w:val="00BB1EA8"/>
    <w:rsid w:val="00BC1D50"/>
    <w:rsid w:val="00BC2DD6"/>
    <w:rsid w:val="00BC686C"/>
    <w:rsid w:val="00BD3E15"/>
    <w:rsid w:val="00BD4DA2"/>
    <w:rsid w:val="00BD6240"/>
    <w:rsid w:val="00BE0069"/>
    <w:rsid w:val="00BE34AD"/>
    <w:rsid w:val="00BF13B7"/>
    <w:rsid w:val="00BF149A"/>
    <w:rsid w:val="00BF2B6E"/>
    <w:rsid w:val="00C03F57"/>
    <w:rsid w:val="00C20447"/>
    <w:rsid w:val="00C23AC5"/>
    <w:rsid w:val="00C23F5D"/>
    <w:rsid w:val="00C332D8"/>
    <w:rsid w:val="00C3549F"/>
    <w:rsid w:val="00C37DB4"/>
    <w:rsid w:val="00C41529"/>
    <w:rsid w:val="00C429BB"/>
    <w:rsid w:val="00C42F2A"/>
    <w:rsid w:val="00C47C13"/>
    <w:rsid w:val="00C51266"/>
    <w:rsid w:val="00C51CEB"/>
    <w:rsid w:val="00C56312"/>
    <w:rsid w:val="00C638CF"/>
    <w:rsid w:val="00C67114"/>
    <w:rsid w:val="00C67C0B"/>
    <w:rsid w:val="00C70C47"/>
    <w:rsid w:val="00C76438"/>
    <w:rsid w:val="00C8646D"/>
    <w:rsid w:val="00C86C5F"/>
    <w:rsid w:val="00C86C9D"/>
    <w:rsid w:val="00C90D2D"/>
    <w:rsid w:val="00C96510"/>
    <w:rsid w:val="00C97D3F"/>
    <w:rsid w:val="00CA2DCB"/>
    <w:rsid w:val="00CA3A93"/>
    <w:rsid w:val="00CA62F3"/>
    <w:rsid w:val="00CB555C"/>
    <w:rsid w:val="00CD33A9"/>
    <w:rsid w:val="00CE02A1"/>
    <w:rsid w:val="00CE113B"/>
    <w:rsid w:val="00CF1FC8"/>
    <w:rsid w:val="00CF2E96"/>
    <w:rsid w:val="00CF2F67"/>
    <w:rsid w:val="00CF4D3C"/>
    <w:rsid w:val="00CF7418"/>
    <w:rsid w:val="00CF7DDF"/>
    <w:rsid w:val="00D01477"/>
    <w:rsid w:val="00D06AE7"/>
    <w:rsid w:val="00D0703F"/>
    <w:rsid w:val="00D12BE2"/>
    <w:rsid w:val="00D24993"/>
    <w:rsid w:val="00D33BAB"/>
    <w:rsid w:val="00D341A8"/>
    <w:rsid w:val="00D349AA"/>
    <w:rsid w:val="00D3550F"/>
    <w:rsid w:val="00D4037A"/>
    <w:rsid w:val="00D4229D"/>
    <w:rsid w:val="00D4384E"/>
    <w:rsid w:val="00D4786A"/>
    <w:rsid w:val="00D511B1"/>
    <w:rsid w:val="00D54335"/>
    <w:rsid w:val="00D64C73"/>
    <w:rsid w:val="00D80A3F"/>
    <w:rsid w:val="00D90F38"/>
    <w:rsid w:val="00D95E7F"/>
    <w:rsid w:val="00DA003B"/>
    <w:rsid w:val="00DA11BA"/>
    <w:rsid w:val="00DA42F0"/>
    <w:rsid w:val="00DA49BA"/>
    <w:rsid w:val="00DA65B0"/>
    <w:rsid w:val="00DB1C7F"/>
    <w:rsid w:val="00DB3EDA"/>
    <w:rsid w:val="00DB3FEC"/>
    <w:rsid w:val="00DB5C24"/>
    <w:rsid w:val="00DC5824"/>
    <w:rsid w:val="00DD3CE3"/>
    <w:rsid w:val="00DD3D2F"/>
    <w:rsid w:val="00DE26A5"/>
    <w:rsid w:val="00E01477"/>
    <w:rsid w:val="00E0680A"/>
    <w:rsid w:val="00E070A6"/>
    <w:rsid w:val="00E139BC"/>
    <w:rsid w:val="00E1406C"/>
    <w:rsid w:val="00E17E16"/>
    <w:rsid w:val="00E205E8"/>
    <w:rsid w:val="00E21077"/>
    <w:rsid w:val="00E21464"/>
    <w:rsid w:val="00E314FA"/>
    <w:rsid w:val="00E33D63"/>
    <w:rsid w:val="00E34878"/>
    <w:rsid w:val="00E411DE"/>
    <w:rsid w:val="00E46488"/>
    <w:rsid w:val="00E63A8B"/>
    <w:rsid w:val="00E63BA3"/>
    <w:rsid w:val="00E751BE"/>
    <w:rsid w:val="00E860D9"/>
    <w:rsid w:val="00E86A4B"/>
    <w:rsid w:val="00E9002A"/>
    <w:rsid w:val="00E9716B"/>
    <w:rsid w:val="00E97C1F"/>
    <w:rsid w:val="00EA18A0"/>
    <w:rsid w:val="00EA7954"/>
    <w:rsid w:val="00EB0C8F"/>
    <w:rsid w:val="00EB597F"/>
    <w:rsid w:val="00EC1729"/>
    <w:rsid w:val="00EC5A95"/>
    <w:rsid w:val="00EC6727"/>
    <w:rsid w:val="00ED1DDE"/>
    <w:rsid w:val="00ED5B2C"/>
    <w:rsid w:val="00ED60A6"/>
    <w:rsid w:val="00EE7871"/>
    <w:rsid w:val="00EF2ED4"/>
    <w:rsid w:val="00EF57BA"/>
    <w:rsid w:val="00F014F5"/>
    <w:rsid w:val="00F046F1"/>
    <w:rsid w:val="00F22664"/>
    <w:rsid w:val="00F22811"/>
    <w:rsid w:val="00F26FDA"/>
    <w:rsid w:val="00F31F48"/>
    <w:rsid w:val="00F34609"/>
    <w:rsid w:val="00F36F41"/>
    <w:rsid w:val="00F418EB"/>
    <w:rsid w:val="00F4242D"/>
    <w:rsid w:val="00F56EC9"/>
    <w:rsid w:val="00F67B5D"/>
    <w:rsid w:val="00F76C89"/>
    <w:rsid w:val="00F81944"/>
    <w:rsid w:val="00F81998"/>
    <w:rsid w:val="00F825BF"/>
    <w:rsid w:val="00F842A3"/>
    <w:rsid w:val="00F8651E"/>
    <w:rsid w:val="00F86C1A"/>
    <w:rsid w:val="00F926E9"/>
    <w:rsid w:val="00F9432E"/>
    <w:rsid w:val="00F971E9"/>
    <w:rsid w:val="00FB0661"/>
    <w:rsid w:val="00FB08DD"/>
    <w:rsid w:val="00FB30F5"/>
    <w:rsid w:val="00FC308F"/>
    <w:rsid w:val="00FC3378"/>
    <w:rsid w:val="00FC50D9"/>
    <w:rsid w:val="00FC60B0"/>
    <w:rsid w:val="00FC70DD"/>
    <w:rsid w:val="00FC7A7D"/>
    <w:rsid w:val="00FD0EFF"/>
    <w:rsid w:val="00FD1D79"/>
    <w:rsid w:val="00FD28AE"/>
    <w:rsid w:val="00FD45DE"/>
    <w:rsid w:val="00FD6AFD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75C4140-5541-4469-A1C2-A275446E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AE"/>
    <w:pPr>
      <w:spacing w:line="276" w:lineRule="auto"/>
      <w:ind w:right="567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65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65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5C5"/>
  </w:style>
  <w:style w:type="paragraph" w:styleId="a7">
    <w:name w:val="footer"/>
    <w:basedOn w:val="a"/>
    <w:link w:val="a8"/>
    <w:uiPriority w:val="99"/>
    <w:unhideWhenUsed/>
    <w:rsid w:val="004C65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5C5"/>
  </w:style>
  <w:style w:type="character" w:styleId="a9">
    <w:name w:val="Emphasis"/>
    <w:uiPriority w:val="20"/>
    <w:qFormat/>
    <w:rsid w:val="00C86C9D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C86C9D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E63BA3"/>
  </w:style>
  <w:style w:type="paragraph" w:styleId="ab">
    <w:name w:val="List Paragraph"/>
    <w:basedOn w:val="a"/>
    <w:uiPriority w:val="34"/>
    <w:qFormat/>
    <w:rsid w:val="00A23F8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A24AF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A24AF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8A24AF"/>
    <w:rPr>
      <w:vertAlign w:val="superscript"/>
    </w:rPr>
  </w:style>
  <w:style w:type="paragraph" w:customStyle="1" w:styleId="Default">
    <w:name w:val="Default"/>
    <w:rsid w:val="00BC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6A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8200D7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8200D7"/>
    <w:rPr>
      <w:b/>
      <w:bCs/>
    </w:rPr>
  </w:style>
  <w:style w:type="character" w:customStyle="1" w:styleId="2">
    <w:name w:val="Основной текст (2)_"/>
    <w:basedOn w:val="a0"/>
    <w:link w:val="20"/>
    <w:rsid w:val="008200D7"/>
    <w:rPr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00D7"/>
    <w:pPr>
      <w:shd w:val="clear" w:color="auto" w:fill="FFFFFF"/>
      <w:spacing w:line="298" w:lineRule="exact"/>
      <w:ind w:right="0" w:firstLine="720"/>
      <w:jc w:val="both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@smartexecutiv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ining@smartexecuti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C324-219F-48E2-845C-1FD98B75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Executive</dc:creator>
  <cp:lastModifiedBy>Сергей Овчинников</cp:lastModifiedBy>
  <cp:revision>9</cp:revision>
  <cp:lastPrinted>2016-03-21T13:40:00Z</cp:lastPrinted>
  <dcterms:created xsi:type="dcterms:W3CDTF">2016-03-31T14:51:00Z</dcterms:created>
  <dcterms:modified xsi:type="dcterms:W3CDTF">2016-10-02T12:56:00Z</dcterms:modified>
</cp:coreProperties>
</file>